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185FE0E" w:rsidRPr="00935060" w14:paraId="57E9FC8F" w14:textId="77777777" w:rsidTr="00580D7B">
        <w:tc>
          <w:tcPr>
            <w:tcW w:w="9360" w:type="dxa"/>
          </w:tcPr>
          <w:p w14:paraId="2C1B6B5D" w14:textId="35CE9985" w:rsidR="12720494" w:rsidRPr="00935060" w:rsidRDefault="12720494" w:rsidP="0185FE0E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11944">
              <w:rPr>
                <w:rFonts w:ascii="Georgia" w:hAnsi="Georgia"/>
                <w:b/>
                <w:bCs/>
                <w:sz w:val="34"/>
                <w:szCs w:val="34"/>
              </w:rPr>
              <w:t>Washington</w:t>
            </w:r>
            <w:r w:rsidR="00511944">
              <w:rPr>
                <w:rFonts w:ascii="Georgia" w:hAnsi="Georgia"/>
                <w:b/>
                <w:bCs/>
                <w:sz w:val="34"/>
                <w:szCs w:val="34"/>
              </w:rPr>
              <w:t xml:space="preserve"> State</w:t>
            </w:r>
            <w:r w:rsidRPr="00511944">
              <w:rPr>
                <w:rFonts w:ascii="Georgia" w:hAnsi="Georgia"/>
                <w:b/>
                <w:bCs/>
                <w:sz w:val="34"/>
                <w:szCs w:val="34"/>
              </w:rPr>
              <w:t xml:space="preserve"> Family</w:t>
            </w:r>
            <w:r w:rsidR="00511944" w:rsidRPr="00511944">
              <w:rPr>
                <w:rFonts w:ascii="Georgia" w:hAnsi="Georgia"/>
                <w:b/>
                <w:bCs/>
                <w:sz w:val="34"/>
                <w:szCs w:val="34"/>
              </w:rPr>
              <w:t>,</w:t>
            </w:r>
            <w:r w:rsidRPr="00511944">
              <w:rPr>
                <w:rFonts w:ascii="Georgia" w:hAnsi="Georgia"/>
                <w:b/>
                <w:bCs/>
                <w:sz w:val="34"/>
                <w:szCs w:val="34"/>
              </w:rPr>
              <w:t xml:space="preserve"> Career and Community Leaders of America</w:t>
            </w:r>
            <w:r w:rsidR="00511944">
              <w:rPr>
                <w:rFonts w:ascii="Georgia" w:hAnsi="Georgia"/>
                <w:b/>
                <w:bCs/>
                <w:sz w:val="34"/>
                <w:szCs w:val="34"/>
              </w:rPr>
              <w:t xml:space="preserve"> - FCCLA</w:t>
            </w:r>
          </w:p>
        </w:tc>
      </w:tr>
      <w:tr w:rsidR="0185FE0E" w:rsidRPr="00935060" w14:paraId="06545EDA" w14:textId="77777777" w:rsidTr="00580D7B">
        <w:tc>
          <w:tcPr>
            <w:tcW w:w="9360" w:type="dxa"/>
          </w:tcPr>
          <w:p w14:paraId="6D0B3C2F" w14:textId="4EB97C9A" w:rsidR="12720494" w:rsidRPr="00935060" w:rsidRDefault="00A412F8" w:rsidP="0185FE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Washington State</w:t>
            </w:r>
            <w:r w:rsidR="12720494" w:rsidRPr="00935060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 xml:space="preserve"> Program of Work</w:t>
            </w:r>
            <w:r w:rsidR="000E0C3C" w:rsidRPr="00935060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80D7B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2021-2022</w:t>
            </w:r>
          </w:p>
        </w:tc>
      </w:tr>
    </w:tbl>
    <w:p w14:paraId="38D503FB" w14:textId="1EECBCF5" w:rsidR="5171FCFA" w:rsidRDefault="00580D7B" w:rsidP="000E0C3C">
      <w:r w:rsidRPr="00326AF4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1DD13D9" wp14:editId="1B77FFEC">
            <wp:simplePos x="0" y="0"/>
            <wp:positionH relativeFrom="column">
              <wp:posOffset>3466465</wp:posOffset>
            </wp:positionH>
            <wp:positionV relativeFrom="paragraph">
              <wp:posOffset>20955</wp:posOffset>
            </wp:positionV>
            <wp:extent cx="2552065" cy="942975"/>
            <wp:effectExtent l="0" t="0" r="635" b="9525"/>
            <wp:wrapThrough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hrough>
            <wp:docPr id="10" name="Picture 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5B36B0-C193-44FA-8699-8C66F0409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35B36B0-C193-44FA-8699-8C66F0409C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171FCFA">
        <w:rPr>
          <w:noProof/>
        </w:rPr>
        <w:drawing>
          <wp:inline distT="0" distB="0" distL="0" distR="0" wp14:anchorId="33865DBA" wp14:editId="7B19D007">
            <wp:extent cx="2775897" cy="1009650"/>
            <wp:effectExtent l="0" t="0" r="0" b="0"/>
            <wp:docPr id="2084550845" name="Picture 2084550845" descr="Home | Washington Family Career and Community Leader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641" cy="10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4B3B2F">
        <w:t xml:space="preserve"> </w:t>
      </w:r>
      <w:r w:rsidR="794D72AC">
        <w:t xml:space="preserve">    </w:t>
      </w:r>
    </w:p>
    <w:p w14:paraId="00B562F3" w14:textId="580CC275" w:rsidR="21C83BCF" w:rsidRDefault="21C83BCF" w:rsidP="0185FE0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185FE0E" w:rsidRPr="00935060" w14:paraId="165315D0" w14:textId="77777777" w:rsidTr="009C5FE4">
        <w:tc>
          <w:tcPr>
            <w:tcW w:w="9360" w:type="dxa"/>
          </w:tcPr>
          <w:p w14:paraId="30B1A9DC" w14:textId="739FE478" w:rsidR="07506727" w:rsidRPr="00935060" w:rsidRDefault="00BA3DAB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t>State</w:t>
            </w:r>
            <w:r w:rsidR="07506727" w:rsidRPr="00935060">
              <w:rPr>
                <w:rFonts w:ascii="Georgia" w:hAnsi="Georgia"/>
                <w:b/>
                <w:bCs/>
                <w:sz w:val="24"/>
                <w:szCs w:val="24"/>
              </w:rPr>
              <w:t xml:space="preserve"> Goals:</w:t>
            </w:r>
          </w:p>
        </w:tc>
      </w:tr>
      <w:tr w:rsidR="0185FE0E" w:rsidRPr="00935060" w14:paraId="5BF8D880" w14:textId="77777777" w:rsidTr="00935060">
        <w:tc>
          <w:tcPr>
            <w:tcW w:w="9360" w:type="dxa"/>
          </w:tcPr>
          <w:p w14:paraId="0C5586C9" w14:textId="019A5085" w:rsidR="07506727" w:rsidRPr="00264BD3" w:rsidRDefault="00264BD3" w:rsidP="00264BD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Is to focus on increasing membership in our regions by promoting FCCLA on social media, chapters in our region, and our friends. </w:t>
            </w:r>
          </w:p>
        </w:tc>
      </w:tr>
      <w:tr w:rsidR="00264BD3" w:rsidRPr="00935060" w14:paraId="4B0AF68F" w14:textId="77777777" w:rsidTr="00935060">
        <w:tc>
          <w:tcPr>
            <w:tcW w:w="9360" w:type="dxa"/>
          </w:tcPr>
          <w:p w14:paraId="02E29F6E" w14:textId="7CD16DBB" w:rsidR="00264BD3" w:rsidRDefault="00264BD3" w:rsidP="00264BD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t>Promote FCCLA in our communities, schools, and families</w:t>
            </w:r>
          </w:p>
        </w:tc>
      </w:tr>
      <w:tr w:rsidR="0185FE0E" w:rsidRPr="00935060" w14:paraId="44C46413" w14:textId="77777777" w:rsidTr="00935060">
        <w:tc>
          <w:tcPr>
            <w:tcW w:w="9360" w:type="dxa"/>
          </w:tcPr>
          <w:p w14:paraId="49E581F0" w14:textId="78A2A55E" w:rsidR="07506727" w:rsidRPr="00935060" w:rsidRDefault="00BA3DAB" w:rsidP="0093506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t xml:space="preserve">Increase </w:t>
            </w:r>
            <w:r w:rsidR="00613153">
              <w:rPr>
                <w:rFonts w:ascii="Georgia" w:hAnsi="Georgia"/>
                <w:sz w:val="24"/>
                <w:szCs w:val="24"/>
              </w:rPr>
              <w:t xml:space="preserve">participation in state projects by our members, chapters, and advisers </w:t>
            </w:r>
          </w:p>
        </w:tc>
      </w:tr>
      <w:tr w:rsidR="0185FE0E" w:rsidRPr="00935060" w14:paraId="19A4AC0D" w14:textId="77777777" w:rsidTr="00935060">
        <w:tc>
          <w:tcPr>
            <w:tcW w:w="9360" w:type="dxa"/>
          </w:tcPr>
          <w:p w14:paraId="38AB1653" w14:textId="70CFA4CB" w:rsidR="07506727" w:rsidRPr="00935060" w:rsidRDefault="00BA3DAB" w:rsidP="0093506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t>Provide leadership opportunities for our members and advisers</w:t>
            </w:r>
          </w:p>
        </w:tc>
      </w:tr>
      <w:tr w:rsidR="00BA3DAB" w:rsidRPr="00935060" w14:paraId="25D1F5CA" w14:textId="77777777" w:rsidTr="00935060">
        <w:tc>
          <w:tcPr>
            <w:tcW w:w="9360" w:type="dxa"/>
          </w:tcPr>
          <w:p w14:paraId="109E593B" w14:textId="495C855E" w:rsidR="00CB113D" w:rsidRPr="00CB113D" w:rsidRDefault="00BA3DAB" w:rsidP="00CB113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t>Support and participate in National Programs, Competitive Events, and Leadership Development</w:t>
            </w:r>
          </w:p>
        </w:tc>
      </w:tr>
      <w:tr w:rsidR="00CB113D" w:rsidRPr="00935060" w14:paraId="06A3FF8D" w14:textId="77777777" w:rsidTr="00935060">
        <w:tc>
          <w:tcPr>
            <w:tcW w:w="9360" w:type="dxa"/>
          </w:tcPr>
          <w:p w14:paraId="17A3EC11" w14:textId="5597CD56" w:rsidR="00B232B7" w:rsidRPr="00B232B7" w:rsidRDefault="00CB113D" w:rsidP="00B232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Increase communication between state officers, members, advisers, </w:t>
            </w:r>
            <w:r w:rsidR="001F3665">
              <w:rPr>
                <w:rFonts w:ascii="Georgia" w:hAnsi="Georgia"/>
                <w:sz w:val="24"/>
                <w:szCs w:val="24"/>
              </w:rPr>
              <w:t>and state staff through e-mail</w:t>
            </w:r>
            <w:r w:rsidR="00613153">
              <w:rPr>
                <w:rFonts w:ascii="Georgia" w:hAnsi="Georgia"/>
                <w:sz w:val="24"/>
                <w:szCs w:val="24"/>
              </w:rPr>
              <w:t>s</w:t>
            </w:r>
            <w:r w:rsidR="001F3665">
              <w:rPr>
                <w:rFonts w:ascii="Georgia" w:hAnsi="Georgia"/>
                <w:sz w:val="24"/>
                <w:szCs w:val="24"/>
              </w:rPr>
              <w:t>, website,</w:t>
            </w:r>
            <w:r w:rsidR="00264BD3">
              <w:rPr>
                <w:rFonts w:ascii="Georgia" w:hAnsi="Georgia"/>
                <w:sz w:val="24"/>
                <w:szCs w:val="24"/>
              </w:rPr>
              <w:t xml:space="preserve"> social media</w:t>
            </w:r>
            <w:r w:rsidR="001F3665">
              <w:rPr>
                <w:rFonts w:ascii="Georgia" w:hAnsi="Georgia"/>
                <w:sz w:val="24"/>
                <w:szCs w:val="24"/>
              </w:rPr>
              <w:t xml:space="preserve"> and newsletter</w:t>
            </w:r>
            <w:r w:rsidR="00613153">
              <w:rPr>
                <w:rFonts w:ascii="Georgia" w:hAnsi="Georgia"/>
                <w:sz w:val="24"/>
                <w:szCs w:val="24"/>
              </w:rPr>
              <w:t>s</w:t>
            </w:r>
          </w:p>
        </w:tc>
      </w:tr>
    </w:tbl>
    <w:p w14:paraId="7C1DFA1F" w14:textId="0DB45BD8" w:rsidR="0185FE0E" w:rsidRPr="00935060" w:rsidRDefault="0185FE0E" w:rsidP="0185FE0E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BA3DAB" w:rsidRPr="00935060" w14:paraId="57C5289C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56C5350" w14:textId="77777777" w:rsidR="00BA3DAB" w:rsidRPr="00935060" w:rsidRDefault="00BA3DAB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t>State Project:</w:t>
            </w:r>
          </w:p>
        </w:tc>
      </w:tr>
      <w:tr w:rsidR="00BA3DAB" w:rsidRPr="00935060" w14:paraId="2A1717CC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1B3CEF3" w14:textId="41AA2F7C" w:rsidR="00DF5566" w:rsidRPr="00DF5566" w:rsidRDefault="00DF5566" w:rsidP="00DF55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Community Service Project focusing on:  </w:t>
            </w:r>
            <w:r w:rsidR="00264BD3">
              <w:rPr>
                <w:rFonts w:ascii="Georgia" w:hAnsi="Georgia"/>
                <w:sz w:val="24"/>
                <w:szCs w:val="24"/>
              </w:rPr>
              <w:t>Cancer Awareness Education</w:t>
            </w:r>
            <w:r>
              <w:rPr>
                <w:rFonts w:ascii="Georgia" w:hAnsi="Georgia"/>
                <w:sz w:val="24"/>
                <w:szCs w:val="24"/>
              </w:rPr>
              <w:t>: See more about the project in Community Service section</w:t>
            </w:r>
          </w:p>
        </w:tc>
      </w:tr>
      <w:tr w:rsidR="00BA3DAB" w:rsidRPr="00935060" w14:paraId="281B61D2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2F8A694" w14:textId="576DB905" w:rsidR="00BA3DAB" w:rsidRPr="00A412F8" w:rsidRDefault="00DF5566" w:rsidP="00A412F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Traffic Safety Education – encourage chapters to participate in a FACTS (Families Acting for Community Traffic Safety) project </w:t>
            </w:r>
          </w:p>
        </w:tc>
      </w:tr>
      <w:tr w:rsidR="00BA3DAB" w:rsidRPr="00935060" w14:paraId="1DF89EC1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D8477E7" w14:textId="262FF5CD" w:rsidR="00BA3DAB" w:rsidRPr="00A412F8" w:rsidRDefault="00DF5566" w:rsidP="00A412F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Provide Fall Leadership meeting for each of the ten regions</w:t>
            </w:r>
            <w:r w:rsidR="00511944">
              <w:rPr>
                <w:rFonts w:ascii="Georgia" w:hAnsi="Georgia"/>
                <w:sz w:val="24"/>
                <w:szCs w:val="24"/>
              </w:rPr>
              <w:t xml:space="preserve">– State Vice Presidents will work </w:t>
            </w:r>
            <w:r w:rsidR="00595FE0">
              <w:rPr>
                <w:rFonts w:ascii="Georgia" w:hAnsi="Georgia"/>
                <w:sz w:val="24"/>
                <w:szCs w:val="24"/>
              </w:rPr>
              <w:t>to</w:t>
            </w:r>
            <w:r w:rsidR="00264BD3">
              <w:rPr>
                <w:rFonts w:ascii="Georgia" w:hAnsi="Georgia"/>
                <w:sz w:val="24"/>
                <w:szCs w:val="24"/>
              </w:rPr>
              <w:t xml:space="preserve"> create an informative Fall Regional Meeting. Region 7 will be virtual and is providing this leadership opportunity to Region</w:t>
            </w:r>
            <w:r w:rsidR="00595FE0">
              <w:rPr>
                <w:rFonts w:ascii="Georgia" w:hAnsi="Georgia"/>
                <w:sz w:val="24"/>
                <w:szCs w:val="24"/>
              </w:rPr>
              <w:t>s</w:t>
            </w:r>
            <w:r w:rsidR="00264BD3">
              <w:rPr>
                <w:rFonts w:ascii="Georgia" w:hAnsi="Georgia"/>
                <w:sz w:val="24"/>
                <w:szCs w:val="24"/>
              </w:rPr>
              <w:t xml:space="preserve"> 1, 2, and 4 who currently do not have state officers. </w:t>
            </w:r>
          </w:p>
        </w:tc>
      </w:tr>
      <w:tr w:rsidR="00264BD3" w:rsidRPr="00935060" w14:paraId="731FD83F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6B75AB5" w14:textId="59504190" w:rsidR="00264BD3" w:rsidRDefault="00264BD3" w:rsidP="00A412F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Follow Me Friday – A social media activity to get members from across the state to know each other</w:t>
            </w:r>
          </w:p>
        </w:tc>
      </w:tr>
      <w:tr w:rsidR="00935060" w:rsidRPr="00935060" w14:paraId="710F6ECE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AFA9BC" w14:textId="77777777" w:rsidR="00935060" w:rsidRPr="00935060" w:rsidRDefault="00935060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185FE0E" w:rsidRPr="00935060" w14:paraId="0C1E0683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A33DF29" w14:textId="07940E6C" w:rsidR="19B44CBB" w:rsidRPr="00935060" w:rsidRDefault="00BA3DAB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t>Membership</w:t>
            </w:r>
            <w:r w:rsidR="19B44CBB" w:rsidRPr="00935060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</w:p>
        </w:tc>
      </w:tr>
      <w:tr w:rsidR="0185FE0E" w:rsidRPr="00935060" w14:paraId="6B6AC906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BB280C" w14:textId="58C6EA1B" w:rsidR="00264BD3" w:rsidRPr="00910D94" w:rsidRDefault="00264BD3" w:rsidP="00910D9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910D94">
              <w:rPr>
                <w:rFonts w:ascii="Georgia" w:hAnsi="Georgia"/>
                <w:sz w:val="24"/>
                <w:szCs w:val="24"/>
              </w:rPr>
              <w:t xml:space="preserve">This year </w:t>
            </w:r>
            <w:r w:rsidR="00812035" w:rsidRPr="00910D94">
              <w:rPr>
                <w:rFonts w:ascii="Georgia" w:hAnsi="Georgia"/>
                <w:sz w:val="24"/>
                <w:szCs w:val="24"/>
              </w:rPr>
              <w:t xml:space="preserve">Alexa Leddy launched her </w:t>
            </w:r>
            <w:r w:rsidRPr="00910D94">
              <w:rPr>
                <w:rFonts w:ascii="Georgia" w:hAnsi="Georgia"/>
                <w:sz w:val="24"/>
                <w:szCs w:val="24"/>
              </w:rPr>
              <w:t>2021-2022 membership campaign, titled Your</w:t>
            </w:r>
            <w:r w:rsidR="00812035" w:rsidRPr="00910D9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0D94">
              <w:rPr>
                <w:rFonts w:ascii="Georgia" w:hAnsi="Georgia"/>
                <w:sz w:val="24"/>
                <w:szCs w:val="24"/>
              </w:rPr>
              <w:t xml:space="preserve">Time to Shine. </w:t>
            </w:r>
            <w:r w:rsidR="00812035" w:rsidRPr="00910D94">
              <w:rPr>
                <w:rFonts w:ascii="Georgia" w:hAnsi="Georgia"/>
                <w:sz w:val="24"/>
                <w:szCs w:val="24"/>
              </w:rPr>
              <w:t xml:space="preserve">Her </w:t>
            </w:r>
            <w:r w:rsidRPr="00910D94">
              <w:rPr>
                <w:rFonts w:ascii="Georgia" w:hAnsi="Georgia"/>
                <w:sz w:val="24"/>
                <w:szCs w:val="24"/>
              </w:rPr>
              <w:t>goal with this campaign is not only to increase membership for FCCLA</w:t>
            </w:r>
            <w:r w:rsidR="00812035" w:rsidRPr="00910D9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0D94">
              <w:rPr>
                <w:rFonts w:ascii="Georgia" w:hAnsi="Georgia"/>
                <w:sz w:val="24"/>
                <w:szCs w:val="24"/>
              </w:rPr>
              <w:t>across the state, but to get more people to learn what FCCLA is and what we do!</w:t>
            </w:r>
          </w:p>
          <w:p w14:paraId="620FF715" w14:textId="7F346EDC" w:rsidR="00812035" w:rsidRDefault="00812035" w:rsidP="0081203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Her campaign consists of three challenges:</w:t>
            </w:r>
          </w:p>
          <w:p w14:paraId="0B7F9D8E" w14:textId="45F953F9" w:rsidR="00264BD3" w:rsidRPr="00910D94" w:rsidRDefault="00264BD3" w:rsidP="00910D94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812035">
              <w:rPr>
                <w:rFonts w:ascii="Georgia" w:hAnsi="Georgia"/>
                <w:sz w:val="24"/>
                <w:szCs w:val="24"/>
              </w:rPr>
              <w:t>First Challenge- Big and Little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- </w:t>
            </w:r>
            <w:r w:rsidRPr="00910D94">
              <w:rPr>
                <w:rFonts w:ascii="Georgia" w:hAnsi="Georgia"/>
                <w:sz w:val="24"/>
                <w:szCs w:val="24"/>
              </w:rPr>
              <w:t>Existing members will be paired up with new members. Existing members will act as the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0D94">
              <w:rPr>
                <w:rFonts w:ascii="Georgia" w:hAnsi="Georgia"/>
                <w:sz w:val="24"/>
                <w:szCs w:val="24"/>
              </w:rPr>
              <w:t>“big” and provide mentorship and support to the new members, who act as the “little.”</w:t>
            </w:r>
          </w:p>
          <w:p w14:paraId="52DA6CEA" w14:textId="18F57472" w:rsidR="00264BD3" w:rsidRPr="00910D94" w:rsidRDefault="00264BD3" w:rsidP="00910D94">
            <w:pPr>
              <w:pStyle w:val="ListParagraph"/>
              <w:numPr>
                <w:ilvl w:val="1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812035">
              <w:rPr>
                <w:rFonts w:ascii="Georgia" w:hAnsi="Georgia"/>
                <w:sz w:val="24"/>
                <w:szCs w:val="24"/>
              </w:rPr>
              <w:t>Second Challenge- Bring a Buddy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- </w:t>
            </w:r>
            <w:r w:rsidRPr="00910D94">
              <w:rPr>
                <w:rFonts w:ascii="Georgia" w:hAnsi="Georgia"/>
                <w:sz w:val="24"/>
                <w:szCs w:val="24"/>
              </w:rPr>
              <w:t>Members should try to bring a buddy with them to their FCCLA meetings as many times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0D94">
              <w:rPr>
                <w:rFonts w:ascii="Georgia" w:hAnsi="Georgia"/>
                <w:sz w:val="24"/>
                <w:szCs w:val="24"/>
              </w:rPr>
              <w:t xml:space="preserve">as they can! </w:t>
            </w:r>
          </w:p>
          <w:p w14:paraId="5A14498A" w14:textId="3CB0689D" w:rsidR="003B7E86" w:rsidRPr="00910D94" w:rsidRDefault="00264BD3" w:rsidP="00910D94">
            <w:pPr>
              <w:pStyle w:val="ListParagraph"/>
              <w:numPr>
                <w:ilvl w:val="1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812035">
              <w:rPr>
                <w:rFonts w:ascii="Georgia" w:hAnsi="Georgia"/>
                <w:sz w:val="24"/>
                <w:szCs w:val="24"/>
              </w:rPr>
              <w:lastRenderedPageBreak/>
              <w:t>Third Challenge- Wear your Red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- </w:t>
            </w:r>
            <w:r w:rsidRPr="00910D94">
              <w:rPr>
                <w:rFonts w:ascii="Georgia" w:hAnsi="Georgia"/>
                <w:sz w:val="24"/>
                <w:szCs w:val="24"/>
              </w:rPr>
              <w:t>Members are encouraged to wear any red piece of clothing to their FCCLA meetings.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0D94">
              <w:rPr>
                <w:rFonts w:ascii="Georgia" w:hAnsi="Georgia"/>
                <w:sz w:val="24"/>
                <w:szCs w:val="24"/>
              </w:rPr>
              <w:t>This will show unity as a club, and hopefully serve as a way to get other people</w:t>
            </w:r>
            <w:r w:rsidR="00910D9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10D94">
              <w:rPr>
                <w:rFonts w:ascii="Georgia" w:hAnsi="Georgia"/>
                <w:sz w:val="24"/>
                <w:szCs w:val="24"/>
              </w:rPr>
              <w:t xml:space="preserve">interested. This is a great way to rock your red, FCCLA! </w:t>
            </w:r>
          </w:p>
        </w:tc>
      </w:tr>
      <w:tr w:rsidR="0185FE0E" w:rsidRPr="00935060" w14:paraId="12958FEC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03DA4EB" w14:textId="2B70A9E0" w:rsidR="004A6F55" w:rsidRPr="004A6F55" w:rsidRDefault="00964F8F" w:rsidP="00910D9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lastRenderedPageBreak/>
              <w:t>Promote the National Membership Campaign – Go for the Red</w:t>
            </w:r>
          </w:p>
        </w:tc>
      </w:tr>
      <w:tr w:rsidR="00935060" w:rsidRPr="00935060" w14:paraId="3227030E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BEF9B55" w14:textId="7F4B60F4" w:rsidR="00935060" w:rsidRPr="00935060" w:rsidRDefault="00935060" w:rsidP="00910D9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t>Increase members</w:t>
            </w:r>
            <w:r w:rsidR="00A412F8">
              <w:rPr>
                <w:rFonts w:ascii="Georgia" w:hAnsi="Georgia"/>
                <w:sz w:val="24"/>
                <w:szCs w:val="24"/>
              </w:rPr>
              <w:t>hip</w:t>
            </w:r>
            <w:r w:rsidRPr="00935060">
              <w:rPr>
                <w:rFonts w:ascii="Georgia" w:hAnsi="Georgia"/>
                <w:sz w:val="24"/>
                <w:szCs w:val="24"/>
              </w:rPr>
              <w:t xml:space="preserve"> by offering reduced membership fees – </w:t>
            </w:r>
            <w:r w:rsidR="00264BD3">
              <w:rPr>
                <w:rFonts w:ascii="Georgia" w:hAnsi="Georgia"/>
                <w:sz w:val="24"/>
                <w:szCs w:val="24"/>
              </w:rPr>
              <w:t>25 members</w:t>
            </w:r>
          </w:p>
        </w:tc>
      </w:tr>
      <w:tr w:rsidR="0185FE0E" w:rsidRPr="00935060" w14:paraId="4CCACB6A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7652774" w14:textId="27A1A389" w:rsidR="00935060" w:rsidRDefault="00935060" w:rsidP="00910D9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935060">
              <w:rPr>
                <w:rFonts w:ascii="Georgia" w:hAnsi="Georgia"/>
                <w:sz w:val="24"/>
                <w:szCs w:val="24"/>
              </w:rPr>
              <w:t>Increase members</w:t>
            </w:r>
            <w:r w:rsidR="00A412F8">
              <w:rPr>
                <w:rFonts w:ascii="Georgia" w:hAnsi="Georgia"/>
                <w:sz w:val="24"/>
                <w:szCs w:val="24"/>
              </w:rPr>
              <w:t>hip</w:t>
            </w:r>
            <w:r w:rsidRPr="00935060">
              <w:rPr>
                <w:rFonts w:ascii="Georgia" w:hAnsi="Georgia"/>
                <w:sz w:val="24"/>
                <w:szCs w:val="24"/>
              </w:rPr>
              <w:t xml:space="preserve"> by </w:t>
            </w:r>
            <w:r w:rsidR="00A412F8">
              <w:rPr>
                <w:rFonts w:ascii="Georgia" w:hAnsi="Georgia"/>
                <w:sz w:val="24"/>
                <w:szCs w:val="24"/>
              </w:rPr>
              <w:t xml:space="preserve">offering </w:t>
            </w:r>
            <w:r w:rsidRPr="00935060">
              <w:rPr>
                <w:rFonts w:ascii="Georgia" w:hAnsi="Georgia"/>
                <w:sz w:val="24"/>
                <w:szCs w:val="24"/>
              </w:rPr>
              <w:t xml:space="preserve">unlimited membership for each school – which is roughly the cost for </w:t>
            </w:r>
            <w:r w:rsidR="00264BD3">
              <w:rPr>
                <w:rFonts w:ascii="Georgia" w:hAnsi="Georgia"/>
                <w:sz w:val="24"/>
                <w:szCs w:val="24"/>
              </w:rPr>
              <w:t>80</w:t>
            </w:r>
            <w:r w:rsidRPr="00935060">
              <w:rPr>
                <w:rFonts w:ascii="Georgia" w:hAnsi="Georgia"/>
                <w:sz w:val="24"/>
                <w:szCs w:val="24"/>
              </w:rPr>
              <w:t xml:space="preserve"> members, but each individual school can have unlimited membership for </w:t>
            </w:r>
            <w:r w:rsidR="00613153">
              <w:rPr>
                <w:rFonts w:ascii="Georgia" w:hAnsi="Georgia"/>
                <w:sz w:val="24"/>
                <w:szCs w:val="24"/>
              </w:rPr>
              <w:t>the reduced cost</w:t>
            </w:r>
          </w:p>
          <w:p w14:paraId="37466135" w14:textId="2ADB3AA2" w:rsidR="00613153" w:rsidRPr="00935060" w:rsidRDefault="00613153" w:rsidP="00613153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185FE0E" w:rsidRPr="00935060" w14:paraId="3BC31ACB" w14:textId="77777777" w:rsidTr="009C5FE4">
        <w:tc>
          <w:tcPr>
            <w:tcW w:w="9360" w:type="dxa"/>
            <w:tcBorders>
              <w:top w:val="nil"/>
              <w:bottom w:val="nil"/>
            </w:tcBorders>
          </w:tcPr>
          <w:p w14:paraId="5D4E37C9" w14:textId="79344530" w:rsidR="19B44CBB" w:rsidRPr="00935060" w:rsidRDefault="19B44CBB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t>National Program(s):</w:t>
            </w:r>
          </w:p>
        </w:tc>
      </w:tr>
      <w:tr w:rsidR="0185FE0E" w:rsidRPr="00935060" w14:paraId="389AA095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41759EC" w14:textId="77777777" w:rsidR="19B44CBB" w:rsidRDefault="004A6F55" w:rsidP="00A412F8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Educate and provide additional resources about the eight National Programs which include the following: </w:t>
            </w:r>
          </w:p>
          <w:p w14:paraId="23155B04" w14:textId="77777777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Career Connection</w:t>
            </w:r>
          </w:p>
          <w:p w14:paraId="25622240" w14:textId="6F7BEA86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FACTS </w:t>
            </w:r>
          </w:p>
          <w:p w14:paraId="31552095" w14:textId="77777777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Financial Fitness</w:t>
            </w:r>
          </w:p>
          <w:p w14:paraId="7DFBBB40" w14:textId="77777777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 Body</w:t>
            </w:r>
          </w:p>
          <w:p w14:paraId="548B6EC8" w14:textId="77777777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Community Service</w:t>
            </w:r>
          </w:p>
          <w:p w14:paraId="60215C16" w14:textId="77777777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Family First</w:t>
            </w:r>
          </w:p>
          <w:p w14:paraId="2A208794" w14:textId="77777777" w:rsidR="004A6F55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Power of One</w:t>
            </w:r>
          </w:p>
          <w:p w14:paraId="5AD05B1E" w14:textId="66780259" w:rsidR="004A6F55" w:rsidRPr="00A412F8" w:rsidRDefault="004A6F55" w:rsidP="004A6F55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STAND Up</w:t>
            </w:r>
          </w:p>
        </w:tc>
      </w:tr>
      <w:tr w:rsidR="0185FE0E" w:rsidRPr="00935060" w14:paraId="35F0896D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A7A9914" w14:textId="6FAD803A" w:rsidR="19B44CBB" w:rsidRPr="00A412F8" w:rsidRDefault="004A6F55" w:rsidP="00A412F8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chapters to apply for State and National Program Awards</w:t>
            </w:r>
          </w:p>
        </w:tc>
      </w:tr>
      <w:tr w:rsidR="0185FE0E" w:rsidRPr="00935060" w14:paraId="0C24F103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6F2E7AD" w14:textId="23C2A88F" w:rsidR="00DF5566" w:rsidRPr="00DF5566" w:rsidRDefault="00DF5566" w:rsidP="00DF55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Promote and encourage chapters to apply for the Recognition for Participation Award</w:t>
            </w:r>
          </w:p>
        </w:tc>
      </w:tr>
      <w:tr w:rsidR="00A412F8" w:rsidRPr="00935060" w14:paraId="6D913725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E78DBB3" w14:textId="54BD2F33" w:rsidR="00A412F8" w:rsidRPr="00DF5566" w:rsidRDefault="002E363B" w:rsidP="00DF55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Share</w:t>
            </w:r>
            <w:r w:rsidR="00DF5566">
              <w:rPr>
                <w:rFonts w:ascii="Georgia" w:hAnsi="Georgia"/>
                <w:sz w:val="24"/>
                <w:szCs w:val="24"/>
              </w:rPr>
              <w:t xml:space="preserve"> National Program individual videos to help advisers and members learn more about each program and what type of projects a chapter could do</w:t>
            </w:r>
          </w:p>
        </w:tc>
      </w:tr>
      <w:tr w:rsidR="00DF5566" w:rsidRPr="00935060" w14:paraId="3CB1795B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6F41409" w14:textId="77777777" w:rsidR="00DF5566" w:rsidRDefault="00DF5566" w:rsidP="00DF5566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185FE0E" w:rsidRPr="00935060" w14:paraId="50F400BC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0D6474F" w14:textId="49A7DE75" w:rsidR="19B44CBB" w:rsidRPr="00050B7F" w:rsidRDefault="19B44CBB" w:rsidP="0185FE0E">
            <w:pPr>
              <w:rPr>
                <w:rFonts w:ascii="Georgia" w:hAnsi="Georgia"/>
                <w:b/>
                <w:bCs/>
                <w:sz w:val="24"/>
                <w:szCs w:val="24"/>
                <w:highlight w:val="yellow"/>
              </w:rPr>
            </w:pPr>
            <w:r w:rsidRPr="002E363B">
              <w:rPr>
                <w:rFonts w:ascii="Georgia" w:hAnsi="Georgia"/>
                <w:b/>
                <w:bCs/>
                <w:sz w:val="24"/>
                <w:szCs w:val="24"/>
              </w:rPr>
              <w:t xml:space="preserve">Service </w:t>
            </w:r>
            <w:r w:rsidR="00BA3DAB" w:rsidRPr="002E363B">
              <w:rPr>
                <w:rFonts w:ascii="Georgia" w:hAnsi="Georgia"/>
                <w:b/>
                <w:bCs/>
                <w:sz w:val="24"/>
                <w:szCs w:val="24"/>
              </w:rPr>
              <w:t>Community Service</w:t>
            </w:r>
          </w:p>
        </w:tc>
      </w:tr>
      <w:tr w:rsidR="0185FE0E" w:rsidRPr="00935060" w14:paraId="4265D167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ADD31F6" w14:textId="7033299E" w:rsidR="00DF5566" w:rsidRPr="002E363B" w:rsidRDefault="002E363B" w:rsidP="002E363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This year the statewide community service project focus on Cancer Research. </w:t>
            </w:r>
          </w:p>
        </w:tc>
      </w:tr>
      <w:tr w:rsidR="0185FE0E" w:rsidRPr="00935060" w14:paraId="6B9E07F2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B06801A" w14:textId="29FAD47E" w:rsidR="19B44CBB" w:rsidRPr="002E363B" w:rsidRDefault="002E363B" w:rsidP="00A412F8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2E363B">
              <w:rPr>
                <w:rFonts w:ascii="Georgia" w:hAnsi="Georgia"/>
                <w:sz w:val="24"/>
                <w:szCs w:val="24"/>
              </w:rPr>
              <w:t>Monthly challenges – Color Because We Care. Every month has a corresponding cancer awareness ribbon – Starting in October (Breast Cancer Awareness Month) to March (Kidney Cancer Awareness Month). – All members are welcomed to participate in Color Because We Care challenges.</w:t>
            </w:r>
          </w:p>
        </w:tc>
      </w:tr>
      <w:tr w:rsidR="0185FE0E" w:rsidRPr="00935060" w14:paraId="3CED6D2A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A5BEE52" w14:textId="16D3D5C9" w:rsidR="00B232B7" w:rsidRPr="002E363B" w:rsidRDefault="00610026" w:rsidP="009C5FE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2E363B">
              <w:rPr>
                <w:rFonts w:ascii="Georgia" w:hAnsi="Georgia"/>
                <w:sz w:val="24"/>
                <w:szCs w:val="24"/>
              </w:rPr>
              <w:t>Organize and promote “</w:t>
            </w:r>
            <w:r w:rsidR="002E363B" w:rsidRPr="002E363B">
              <w:rPr>
                <w:rFonts w:ascii="Georgia" w:hAnsi="Georgia"/>
                <w:sz w:val="24"/>
                <w:szCs w:val="24"/>
              </w:rPr>
              <w:t>Miracle Miles: Race to Research</w:t>
            </w:r>
            <w:r w:rsidRPr="002E363B">
              <w:rPr>
                <w:rFonts w:ascii="Georgia" w:hAnsi="Georgia"/>
                <w:sz w:val="24"/>
                <w:szCs w:val="24"/>
              </w:rPr>
              <w:t>” at FCCLA State Leadership Conference</w:t>
            </w:r>
            <w:r w:rsidR="009C5FE4" w:rsidRPr="002E363B">
              <w:rPr>
                <w:rFonts w:ascii="Georgia" w:hAnsi="Georgia"/>
                <w:sz w:val="24"/>
                <w:szCs w:val="24"/>
              </w:rPr>
              <w:t xml:space="preserve"> – proceeds donated</w:t>
            </w:r>
            <w:r w:rsidR="002E363B" w:rsidRPr="002E363B">
              <w:rPr>
                <w:rFonts w:ascii="Georgia" w:hAnsi="Georgia"/>
                <w:sz w:val="24"/>
                <w:szCs w:val="24"/>
              </w:rPr>
              <w:t xml:space="preserve"> – Pledges will be obtained from parents, teachers, friends, and other family members</w:t>
            </w:r>
          </w:p>
        </w:tc>
      </w:tr>
      <w:tr w:rsidR="00A412F8" w:rsidRPr="00935060" w14:paraId="60FDFA1B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5D6524" w14:textId="77777777" w:rsidR="00A412F8" w:rsidRPr="00935060" w:rsidRDefault="00A412F8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185FE0E" w:rsidRPr="00935060" w14:paraId="5CB3B092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9748C64" w14:textId="41F4EAF6" w:rsidR="19B44CBB" w:rsidRPr="00935060" w:rsidRDefault="00BA3DAB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t>Financial Development</w:t>
            </w:r>
          </w:p>
        </w:tc>
      </w:tr>
      <w:tr w:rsidR="0185FE0E" w:rsidRPr="00935060" w14:paraId="0A5B9B3C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9916632" w14:textId="6DE89255" w:rsidR="19B44CBB" w:rsidRPr="00A412F8" w:rsidRDefault="0073384B" w:rsidP="00A412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Promote fundraisers that boost the image of Family and Consumer Sciences (FCS)</w:t>
            </w:r>
          </w:p>
        </w:tc>
      </w:tr>
      <w:tr w:rsidR="0185FE0E" w:rsidRPr="00935060" w14:paraId="171FDE84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E782B91" w14:textId="1E0E3FE2" w:rsidR="19B44CBB" w:rsidRPr="00A412F8" w:rsidRDefault="00CB113D" w:rsidP="00A412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Promote participation in Competitive Events that include finance and budgeting</w:t>
            </w:r>
          </w:p>
        </w:tc>
      </w:tr>
      <w:tr w:rsidR="0185FE0E" w:rsidRPr="00935060" w14:paraId="7C5E6CC2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8DCA2C8" w14:textId="011B7E9A" w:rsidR="19B44CBB" w:rsidRPr="00A412F8" w:rsidRDefault="00CB113D" w:rsidP="00A412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members and adviser to use the National Program – Financial Fitness</w:t>
            </w:r>
          </w:p>
        </w:tc>
      </w:tr>
      <w:tr w:rsidR="00CB113D" w:rsidRPr="00935060" w14:paraId="66BE3201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0CF9619" w14:textId="12FE5841" w:rsidR="00CB113D" w:rsidRDefault="00CB113D" w:rsidP="00A412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Provide scholarships for our members at the state and national levels</w:t>
            </w:r>
          </w:p>
        </w:tc>
      </w:tr>
      <w:tr w:rsidR="00A412F8" w:rsidRPr="00935060" w14:paraId="101488A9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4168C63" w14:textId="77777777" w:rsidR="00A412F8" w:rsidRPr="00935060" w:rsidRDefault="00A412F8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BA3DAB" w:rsidRPr="00935060" w14:paraId="676B46F7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5527550" w14:textId="5BFB5EB2" w:rsidR="00BA3DAB" w:rsidRPr="00935060" w:rsidRDefault="00BA3DAB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Leadership Development:</w:t>
            </w:r>
          </w:p>
        </w:tc>
      </w:tr>
      <w:tr w:rsidR="00BA3DAB" w:rsidRPr="00935060" w14:paraId="0731A0F5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DBA70BC" w14:textId="77777777" w:rsidR="00BA3DAB" w:rsidRDefault="00511944" w:rsidP="00A412F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Promote the National Program – Power of One – so members have a chance to use their personal power to set their own goals, work to achieve them, and enjoy the results. Encourage members to do a Power of One in each of the units </w:t>
            </w:r>
          </w:p>
          <w:p w14:paraId="51488D50" w14:textId="77777777" w:rsidR="00511944" w:rsidRDefault="00511944" w:rsidP="0051194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Better You – Improve personal traits</w:t>
            </w:r>
          </w:p>
          <w:p w14:paraId="0504608A" w14:textId="77777777" w:rsidR="00511944" w:rsidRDefault="00511944" w:rsidP="0051194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Family Ties – Get along better with family members</w:t>
            </w:r>
          </w:p>
          <w:p w14:paraId="6B299C71" w14:textId="77777777" w:rsidR="00511944" w:rsidRDefault="00511944" w:rsidP="0051194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Working on Working -Explore work options, prepare for career</w:t>
            </w:r>
          </w:p>
          <w:p w14:paraId="526D6021" w14:textId="2B3E65F4" w:rsidR="00511944" w:rsidRDefault="0073384B" w:rsidP="0051194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Take the Lead – Develop leadership qualities</w:t>
            </w:r>
          </w:p>
          <w:p w14:paraId="198E67D2" w14:textId="7BAE3FE1" w:rsidR="0073384B" w:rsidRPr="00A412F8" w:rsidRDefault="0073384B" w:rsidP="0051194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Speak Out for FCCLA – Tell others about positive experience in FCCLA</w:t>
            </w:r>
          </w:p>
        </w:tc>
      </w:tr>
      <w:tr w:rsidR="00BA3DAB" w:rsidRPr="00935060" w14:paraId="7DB6E1E4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F7AC0A6" w14:textId="1C8EBCFC" w:rsidR="00BA3DAB" w:rsidRDefault="0073384B" w:rsidP="00A412F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Provide State Officers training working collaborative with all CTSO’s</w:t>
            </w:r>
          </w:p>
          <w:p w14:paraId="74E25B02" w14:textId="53FDEB81" w:rsidR="0073384B" w:rsidRDefault="0073384B" w:rsidP="0073384B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Leadership Training</w:t>
            </w:r>
            <w:r w:rsidR="002E363B">
              <w:rPr>
                <w:rFonts w:ascii="Georgia" w:hAnsi="Georgia"/>
                <w:sz w:val="24"/>
                <w:szCs w:val="24"/>
              </w:rPr>
              <w:t xml:space="preserve"> – Fall State Officer Training - September</w:t>
            </w:r>
          </w:p>
          <w:p w14:paraId="15F89D4A" w14:textId="23C872DA" w:rsidR="0073384B" w:rsidRPr="00A412F8" w:rsidRDefault="0073384B" w:rsidP="0073384B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Advocacy Training</w:t>
            </w:r>
            <w:r w:rsidR="002E363B">
              <w:rPr>
                <w:rFonts w:ascii="Georgia" w:hAnsi="Georgia"/>
                <w:sz w:val="24"/>
                <w:szCs w:val="24"/>
              </w:rPr>
              <w:t xml:space="preserve"> – January 2022</w:t>
            </w:r>
          </w:p>
        </w:tc>
      </w:tr>
      <w:tr w:rsidR="00BA3DAB" w:rsidRPr="00935060" w14:paraId="136BAAE6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C04E901" w14:textId="55D43ED1" w:rsidR="00BA3DAB" w:rsidRPr="00A412F8" w:rsidRDefault="0073384B" w:rsidP="00A412F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personal development through character education in workshops, competitive events, and community service</w:t>
            </w:r>
          </w:p>
        </w:tc>
      </w:tr>
      <w:tr w:rsidR="00BA3DAB" w:rsidRPr="00935060" w14:paraId="3A032295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C8DE126" w14:textId="7347B0F2" w:rsidR="00BA3DAB" w:rsidRPr="0073384B" w:rsidRDefault="0073384B" w:rsidP="0073384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Motivate students to be active FCCLA members in their chapters and the pursuit of leadership position</w:t>
            </w:r>
          </w:p>
        </w:tc>
      </w:tr>
      <w:tr w:rsidR="0073384B" w:rsidRPr="00935060" w14:paraId="5560C9B9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EC9D72" w14:textId="5E310287" w:rsidR="0073384B" w:rsidRDefault="0073384B" w:rsidP="0073384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members to attend regional, state, and nation</w:t>
            </w:r>
            <w:r w:rsidR="00B24BE5">
              <w:rPr>
                <w:rFonts w:ascii="Georgia" w:hAnsi="Georgia"/>
                <w:sz w:val="24"/>
                <w:szCs w:val="24"/>
              </w:rPr>
              <w:t>al</w:t>
            </w:r>
            <w:r>
              <w:rPr>
                <w:rFonts w:ascii="Georgia" w:hAnsi="Georgia"/>
                <w:sz w:val="24"/>
                <w:szCs w:val="24"/>
              </w:rPr>
              <w:t xml:space="preserve"> leadership conferences</w:t>
            </w:r>
          </w:p>
        </w:tc>
      </w:tr>
      <w:tr w:rsidR="0073384B" w:rsidRPr="00935060" w14:paraId="024CB8F8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DC9D066" w14:textId="3656CA3F" w:rsidR="0073384B" w:rsidRDefault="0073384B" w:rsidP="0073384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Provide professional development opportunities for chapter advisers</w:t>
            </w:r>
          </w:p>
        </w:tc>
      </w:tr>
      <w:tr w:rsidR="007F549F" w:rsidRPr="00935060" w14:paraId="14304482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EC12EE1" w14:textId="657F6FCA" w:rsidR="007F549F" w:rsidRDefault="007F549F" w:rsidP="0073384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state officers and members to attend Advocacy Day in Olympia</w:t>
            </w:r>
          </w:p>
        </w:tc>
      </w:tr>
      <w:tr w:rsidR="0073384B" w:rsidRPr="00935060" w14:paraId="09265FDD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2C6A14A" w14:textId="44D832BD" w:rsidR="0073384B" w:rsidRDefault="0073384B" w:rsidP="0073384B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A412F8" w:rsidRPr="00935060" w14:paraId="70F7C454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C407C93" w14:textId="22C8592E" w:rsidR="00A412F8" w:rsidRPr="00935060" w:rsidRDefault="00A412F8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Public Relations</w:t>
            </w:r>
            <w:r w:rsidRPr="00935060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</w:p>
        </w:tc>
      </w:tr>
      <w:tr w:rsidR="00A412F8" w:rsidRPr="00935060" w14:paraId="17B8C041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C33BBCE" w14:textId="34FC202D" w:rsidR="00A412F8" w:rsidRPr="00A412F8" w:rsidRDefault="00A412F8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Promote communication between state officers and members by creating an Instagram for each of the 10 regions along with the Washington State Instagram</w:t>
            </w:r>
          </w:p>
        </w:tc>
      </w:tr>
      <w:tr w:rsidR="00A412F8" w:rsidRPr="00935060" w14:paraId="0EE878B8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5B43F2D" w14:textId="63751253" w:rsidR="00A412F8" w:rsidRPr="00A412F8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chapters to use the new state and national theme as a public relations tool</w:t>
            </w:r>
          </w:p>
        </w:tc>
      </w:tr>
      <w:tr w:rsidR="00A412F8" w:rsidRPr="00935060" w14:paraId="4F0C0F2B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76BD662" w14:textId="20C3272C" w:rsidR="00A412F8" w:rsidRPr="00A412F8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chapters to use the press releases created by state officers for the Fall Regional Leadership Meetings and State Leadership Conference</w:t>
            </w:r>
          </w:p>
        </w:tc>
      </w:tr>
      <w:tr w:rsidR="009C5FE4" w:rsidRPr="00935060" w14:paraId="6F356FD0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92F8606" w14:textId="3354453A" w:rsidR="009C5FE4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Present FCCLA at FCS professional conferences and WA- ACTE Summer Conference</w:t>
            </w:r>
            <w:r w:rsidR="00B24BE5">
              <w:rPr>
                <w:rFonts w:ascii="Georgia" w:hAnsi="Georgia"/>
                <w:sz w:val="24"/>
                <w:szCs w:val="24"/>
              </w:rPr>
              <w:t xml:space="preserve"> and Fall FCS Conference</w:t>
            </w:r>
          </w:p>
        </w:tc>
      </w:tr>
      <w:tr w:rsidR="009C5FE4" w:rsidRPr="00935060" w14:paraId="005DA7E3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6EDEB03" w14:textId="1574014B" w:rsidR="009C5FE4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local chapters to submit press releases to newspapers, social media, and state newsletter</w:t>
            </w:r>
          </w:p>
        </w:tc>
      </w:tr>
      <w:tr w:rsidR="009C5FE4" w:rsidRPr="00935060" w14:paraId="196CB3C2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CBF7EB5" w14:textId="17F80DBB" w:rsidR="009C5FE4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Increase Washington FCCLA social media presence with Facebook, Twitter, Instagram, and TikTok</w:t>
            </w:r>
          </w:p>
        </w:tc>
      </w:tr>
      <w:tr w:rsidR="009C5FE4" w:rsidRPr="00935060" w14:paraId="24F9B578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993C502" w14:textId="49D0A36F" w:rsidR="009C5FE4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Utilize the National Communication Calendar and utilize FCCLA week activities as a public relations tool</w:t>
            </w:r>
          </w:p>
        </w:tc>
      </w:tr>
      <w:tr w:rsidR="009C5FE4" w:rsidRPr="00935060" w14:paraId="505CDB63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157CCE8" w14:textId="7179BB39" w:rsidR="009C5FE4" w:rsidRDefault="009C5FE4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members to reach out and talk to public officials</w:t>
            </w:r>
          </w:p>
        </w:tc>
      </w:tr>
      <w:tr w:rsidR="00613153" w:rsidRPr="00935060" w14:paraId="1FED82A5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482FB3F" w14:textId="77BB416F" w:rsidR="00613153" w:rsidRDefault="00613153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Design and disseminate a monthly newsletter the “Red Report” to members</w:t>
            </w:r>
          </w:p>
        </w:tc>
      </w:tr>
      <w:tr w:rsidR="00613153" w:rsidRPr="00935060" w14:paraId="11B1345E" w14:textId="77777777" w:rsidTr="009C5F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0A8AAE6" w14:textId="2EA40B17" w:rsidR="00613153" w:rsidRDefault="00613153" w:rsidP="00A412F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Provide weekly newsletter, “Washington Weekly to all chapter advisers and state officers</w:t>
            </w:r>
          </w:p>
        </w:tc>
      </w:tr>
    </w:tbl>
    <w:p w14:paraId="5EDE00D5" w14:textId="4C940E7E" w:rsidR="0185FE0E" w:rsidRDefault="0185FE0E" w:rsidP="0185FE0E">
      <w:pPr>
        <w:rPr>
          <w:rFonts w:ascii="Georgia" w:hAnsi="Georgia"/>
          <w:sz w:val="24"/>
          <w:szCs w:val="24"/>
        </w:rPr>
      </w:pPr>
    </w:p>
    <w:p w14:paraId="66FCDDAD" w14:textId="0DD110E4" w:rsidR="00B24BE5" w:rsidRDefault="00B24BE5" w:rsidP="0185FE0E">
      <w:pPr>
        <w:rPr>
          <w:rFonts w:ascii="Georgia" w:hAnsi="Georgia"/>
          <w:sz w:val="24"/>
          <w:szCs w:val="24"/>
        </w:rPr>
      </w:pPr>
    </w:p>
    <w:p w14:paraId="2881A28B" w14:textId="77777777" w:rsidR="00B24BE5" w:rsidRPr="00935060" w:rsidRDefault="00B24BE5" w:rsidP="0185FE0E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7F549F" w:rsidRPr="00935060" w14:paraId="7440282A" w14:textId="77777777" w:rsidTr="00B24BE5">
        <w:tc>
          <w:tcPr>
            <w:tcW w:w="9360" w:type="dxa"/>
          </w:tcPr>
          <w:p w14:paraId="6C46D401" w14:textId="42F089A1" w:rsidR="007F549F" w:rsidRPr="00935060" w:rsidRDefault="007F549F" w:rsidP="000D5E53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11944">
              <w:rPr>
                <w:rFonts w:ascii="Georgia" w:hAnsi="Georgia"/>
                <w:b/>
                <w:bCs/>
                <w:sz w:val="34"/>
                <w:szCs w:val="34"/>
              </w:rPr>
              <w:lastRenderedPageBreak/>
              <w:t>Washington</w:t>
            </w:r>
            <w:r>
              <w:rPr>
                <w:rFonts w:ascii="Georgia" w:hAnsi="Georgia"/>
                <w:b/>
                <w:bCs/>
                <w:sz w:val="34"/>
                <w:szCs w:val="34"/>
              </w:rPr>
              <w:t xml:space="preserve"> State</w:t>
            </w:r>
            <w:r w:rsidRPr="00511944">
              <w:rPr>
                <w:rFonts w:ascii="Georgia" w:hAnsi="Georgia"/>
                <w:b/>
                <w:bCs/>
                <w:sz w:val="34"/>
                <w:szCs w:val="34"/>
              </w:rPr>
              <w:t xml:space="preserve"> Family, Career and Community Leaders of America</w:t>
            </w:r>
            <w:r>
              <w:rPr>
                <w:rFonts w:ascii="Georgia" w:hAnsi="Georgia"/>
                <w:b/>
                <w:bCs/>
                <w:sz w:val="34"/>
                <w:szCs w:val="34"/>
              </w:rPr>
              <w:t xml:space="preserve"> - FCCLA</w:t>
            </w:r>
          </w:p>
        </w:tc>
      </w:tr>
      <w:tr w:rsidR="007F549F" w:rsidRPr="00935060" w14:paraId="4A07A92A" w14:textId="77777777" w:rsidTr="00B24BE5">
        <w:tc>
          <w:tcPr>
            <w:tcW w:w="9360" w:type="dxa"/>
          </w:tcPr>
          <w:p w14:paraId="5C51D28F" w14:textId="77777777" w:rsidR="007F549F" w:rsidRPr="00935060" w:rsidRDefault="007F549F" w:rsidP="000D5E5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Washington State</w:t>
            </w:r>
            <w:r w:rsidRPr="00935060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 xml:space="preserve"> Program of Work 2020-2021</w:t>
            </w:r>
          </w:p>
        </w:tc>
      </w:tr>
    </w:tbl>
    <w:p w14:paraId="01727FB7" w14:textId="5B570FF9" w:rsidR="5A17DEBC" w:rsidRPr="00935060" w:rsidRDefault="5A17DEBC" w:rsidP="000E0C3C">
      <w:pPr>
        <w:rPr>
          <w:rFonts w:ascii="Georgia" w:hAnsi="Georgia"/>
          <w:sz w:val="24"/>
          <w:szCs w:val="24"/>
        </w:rPr>
      </w:pPr>
    </w:p>
    <w:p w14:paraId="34FFA262" w14:textId="3DB15EEF" w:rsidR="3209C26B" w:rsidRPr="00935060" w:rsidRDefault="3209C26B" w:rsidP="0185FE0E">
      <w:pPr>
        <w:jc w:val="center"/>
        <w:rPr>
          <w:rFonts w:ascii="Georgia" w:hAnsi="Georgia"/>
          <w:sz w:val="24"/>
          <w:szCs w:val="24"/>
        </w:rPr>
      </w:pPr>
      <w:r w:rsidRPr="00935060">
        <w:rPr>
          <w:rFonts w:ascii="Georgia" w:hAnsi="Georgia"/>
          <w:sz w:val="24"/>
          <w:szCs w:val="24"/>
        </w:rPr>
        <w:t>Monthly Calendar – Helps members keep informed of upcoming activities and events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185FE0E" w:rsidRPr="00935060" w14:paraId="0CDADF49" w14:textId="77777777" w:rsidTr="004A6F55">
        <w:tc>
          <w:tcPr>
            <w:tcW w:w="3120" w:type="dxa"/>
          </w:tcPr>
          <w:p w14:paraId="26FA7339" w14:textId="63811C74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August</w:t>
            </w:r>
          </w:p>
          <w:p w14:paraId="059C041E" w14:textId="10EAC365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AC17B9F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5804D320" w14:textId="14503390" w:rsidR="0185FE0E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7F549F">
              <w:rPr>
                <w:rFonts w:ascii="Georgia" w:hAnsi="Georgia"/>
                <w:sz w:val="24"/>
                <w:szCs w:val="24"/>
              </w:rPr>
              <w:t>Chapter Officer Meet</w:t>
            </w:r>
          </w:p>
          <w:p w14:paraId="63D6D9A7" w14:textId="664A352A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Promote FCCLA</w:t>
            </w:r>
          </w:p>
          <w:p w14:paraId="47E674DC" w14:textId="6F1DE546" w:rsidR="00613153" w:rsidRDefault="00613153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0137FA5" w14:textId="57148807" w:rsidR="00613153" w:rsidRPr="007F549F" w:rsidRDefault="00613153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Development a membership campaign </w:t>
            </w:r>
          </w:p>
          <w:p w14:paraId="1D914ACE" w14:textId="5AE6337D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543E6FDC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2FE3E368" w14:textId="7683F82A" w:rsidR="0185FE0E" w:rsidRPr="007F549F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7F549F">
              <w:rPr>
                <w:rFonts w:ascii="Georgia" w:hAnsi="Georgia"/>
                <w:sz w:val="24"/>
                <w:szCs w:val="24"/>
              </w:rPr>
              <w:t xml:space="preserve">State VP working on </w:t>
            </w:r>
            <w:r w:rsidR="00B24BE5">
              <w:rPr>
                <w:rFonts w:ascii="Georgia" w:hAnsi="Georgia"/>
                <w:sz w:val="24"/>
                <w:szCs w:val="24"/>
              </w:rPr>
              <w:t>Regional Fall Meeting</w:t>
            </w:r>
          </w:p>
          <w:p w14:paraId="27A3CBA3" w14:textId="71A0CDA7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AAA2EE2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529460B0" w14:textId="77777777" w:rsidR="0185FE0E" w:rsidRDefault="007F549F" w:rsidP="007F549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– Website Update</w:t>
            </w:r>
          </w:p>
          <w:p w14:paraId="4DE645F4" w14:textId="77777777" w:rsidR="0060183D" w:rsidRDefault="0060183D" w:rsidP="007F549F">
            <w:pPr>
              <w:rPr>
                <w:rFonts w:ascii="Georgia" w:hAnsi="Georgia"/>
                <w:sz w:val="24"/>
                <w:szCs w:val="24"/>
              </w:rPr>
            </w:pPr>
          </w:p>
          <w:p w14:paraId="298F5D01" w14:textId="77777777" w:rsidR="0060183D" w:rsidRDefault="0060183D" w:rsidP="007F549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Present at WA-ACTE Summer Conference</w:t>
            </w:r>
          </w:p>
          <w:p w14:paraId="369C9D5E" w14:textId="77777777" w:rsidR="0060183D" w:rsidRDefault="0060183D" w:rsidP="007F549F">
            <w:pPr>
              <w:rPr>
                <w:rFonts w:ascii="Georgia" w:hAnsi="Georgia"/>
                <w:sz w:val="24"/>
                <w:szCs w:val="24"/>
              </w:rPr>
            </w:pPr>
          </w:p>
          <w:p w14:paraId="520105FD" w14:textId="57B9E4D4" w:rsidR="0060183D" w:rsidRPr="00935060" w:rsidRDefault="0060183D" w:rsidP="007F549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Finalize State Officers’ Program of Work</w:t>
            </w:r>
          </w:p>
        </w:tc>
        <w:tc>
          <w:tcPr>
            <w:tcW w:w="3120" w:type="dxa"/>
          </w:tcPr>
          <w:p w14:paraId="284F685E" w14:textId="2ED504CE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September</w:t>
            </w:r>
          </w:p>
          <w:p w14:paraId="3D31FFA2" w14:textId="675B78DC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E1E74C8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728A5B04" w14:textId="4F172697" w:rsidR="0185FE0E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7F549F">
              <w:rPr>
                <w:rFonts w:ascii="Georgia" w:hAnsi="Georgia"/>
                <w:sz w:val="24"/>
                <w:szCs w:val="24"/>
              </w:rPr>
              <w:t>Promote membership</w:t>
            </w:r>
            <w:r w:rsidR="004904C7">
              <w:rPr>
                <w:rFonts w:ascii="Georgia" w:hAnsi="Georgia"/>
                <w:sz w:val="24"/>
                <w:szCs w:val="24"/>
              </w:rPr>
              <w:t xml:space="preserve"> and organizing </w:t>
            </w:r>
            <w:r w:rsidR="00613153">
              <w:rPr>
                <w:rFonts w:ascii="Georgia" w:hAnsi="Georgia"/>
                <w:sz w:val="24"/>
                <w:szCs w:val="24"/>
              </w:rPr>
              <w:t>chapter activities</w:t>
            </w:r>
          </w:p>
          <w:p w14:paraId="210B9EEF" w14:textId="55DCF5EA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8D2E99A" w14:textId="499D241F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Participate in </w:t>
            </w:r>
            <w:r w:rsidR="00B24BE5">
              <w:rPr>
                <w:rFonts w:ascii="Georgia" w:hAnsi="Georgia"/>
                <w:sz w:val="24"/>
                <w:szCs w:val="24"/>
              </w:rPr>
              <w:t xml:space="preserve"> “Time to Shine”</w:t>
            </w:r>
            <w:r>
              <w:rPr>
                <w:rFonts w:ascii="Georgia" w:hAnsi="Georgia"/>
                <w:sz w:val="24"/>
                <w:szCs w:val="24"/>
              </w:rPr>
              <w:t xml:space="preserve"> Membership Drive</w:t>
            </w:r>
          </w:p>
          <w:p w14:paraId="4F87FE5E" w14:textId="2F36437A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FC7654D" w14:textId="4B3D05AA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Power of One – Better You</w:t>
            </w:r>
          </w:p>
          <w:p w14:paraId="7F0F1CA7" w14:textId="01CB20F7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68BC6597" w14:textId="7C30D745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Plan for Regional Leadership Meeting</w:t>
            </w:r>
          </w:p>
          <w:p w14:paraId="78BF787C" w14:textId="647E2827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6D74ACA" w14:textId="1BF3F272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Gather dues – Plan fund-raising activities</w:t>
            </w:r>
          </w:p>
          <w:p w14:paraId="78A8D25B" w14:textId="7F9AF02E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75FD101D" w14:textId="74CBC231" w:rsidR="00D77450" w:rsidRPr="007F549F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 xml:space="preserve">Focus on National Program – </w:t>
            </w:r>
            <w:r>
              <w:rPr>
                <w:rFonts w:ascii="Georgia" w:hAnsi="Georgia"/>
                <w:sz w:val="24"/>
                <w:szCs w:val="24"/>
              </w:rPr>
              <w:t>Stand Up</w:t>
            </w:r>
          </w:p>
          <w:p w14:paraId="4DACDD29" w14:textId="36DCC3E8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57398E01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635508C1" w14:textId="7F38F616" w:rsidR="0185FE0E" w:rsidRP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 w:rsidRPr="0060183D">
              <w:rPr>
                <w:rFonts w:ascii="Georgia" w:hAnsi="Georgia"/>
                <w:sz w:val="24"/>
                <w:szCs w:val="24"/>
              </w:rPr>
              <w:t>Promote Regional Instagram accounts</w:t>
            </w:r>
          </w:p>
          <w:p w14:paraId="3F2DF87D" w14:textId="6375C5F9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5E890BF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17C647C2" w14:textId="77777777" w:rsidR="0185FE0E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 w:rsidRPr="0060183D">
              <w:rPr>
                <w:rFonts w:ascii="Georgia" w:hAnsi="Georgia"/>
                <w:sz w:val="24"/>
                <w:szCs w:val="24"/>
              </w:rPr>
              <w:t>Complete the update of the website</w:t>
            </w:r>
          </w:p>
          <w:p w14:paraId="34E25939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6D7DBD58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Red Report – Newsletter for members</w:t>
            </w:r>
          </w:p>
          <w:p w14:paraId="2671F94D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B4D49DD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Washington Weekly communication</w:t>
            </w:r>
          </w:p>
          <w:p w14:paraId="419B5825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108EF99" w14:textId="2C7F9E31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Promote state and national membership</w:t>
            </w:r>
          </w:p>
          <w:p w14:paraId="36E48AFA" w14:textId="78B4761A" w:rsidR="00B24BE5" w:rsidRDefault="00B24BE5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7A154911" w14:textId="6267E5D4" w:rsidR="00D77450" w:rsidRPr="0060183D" w:rsidRDefault="00B24BE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Leadership Training with other CTSOs</w:t>
            </w:r>
          </w:p>
        </w:tc>
        <w:tc>
          <w:tcPr>
            <w:tcW w:w="3120" w:type="dxa"/>
          </w:tcPr>
          <w:p w14:paraId="19447C09" w14:textId="29F0E5CD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October</w:t>
            </w:r>
          </w:p>
          <w:p w14:paraId="31E0355C" w14:textId="4C7B59FD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B48BC7B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069C7054" w14:textId="245F0086" w:rsidR="0185FE0E" w:rsidRPr="0060183D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60183D">
              <w:rPr>
                <w:rFonts w:ascii="Georgia" w:hAnsi="Georgia"/>
                <w:sz w:val="24"/>
                <w:szCs w:val="24"/>
              </w:rPr>
              <w:t>Attend Fall Regional Meeting</w:t>
            </w:r>
          </w:p>
          <w:p w14:paraId="6BA3DD0F" w14:textId="08647420" w:rsidR="007F549F" w:rsidRDefault="007F549F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6723F131" w14:textId="537B197E" w:rsidR="007F549F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7F549F">
              <w:rPr>
                <w:rFonts w:ascii="Georgia" w:hAnsi="Georgia"/>
                <w:sz w:val="24"/>
                <w:szCs w:val="24"/>
              </w:rPr>
              <w:t>Start working on National Programs and Competitive Events</w:t>
            </w:r>
          </w:p>
          <w:p w14:paraId="348DE24C" w14:textId="664CD494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58553CC" w14:textId="5C75E73F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Power of One – Family Ties</w:t>
            </w:r>
          </w:p>
          <w:p w14:paraId="323542B1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B3DDF57" w14:textId="47E5C0EB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Prepare for Knowledge Bowl and Skill Demonstration Events</w:t>
            </w:r>
          </w:p>
          <w:p w14:paraId="5426DF98" w14:textId="725CBD75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6ADD1947" w14:textId="53BE2523" w:rsidR="00D77450" w:rsidRPr="007F549F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 xml:space="preserve">Focus on National Program – </w:t>
            </w:r>
            <w:r>
              <w:rPr>
                <w:rFonts w:ascii="Georgia" w:hAnsi="Georgia"/>
                <w:sz w:val="24"/>
                <w:szCs w:val="24"/>
              </w:rPr>
              <w:t>Families First</w:t>
            </w:r>
          </w:p>
          <w:p w14:paraId="4EBC49D7" w14:textId="6E762F63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B833652" w14:textId="714269DD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  <w:r w:rsidR="007F549F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53A69A1C" w14:textId="62F99223" w:rsidR="0185FE0E" w:rsidRPr="007F549F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7F549F">
              <w:rPr>
                <w:rFonts w:ascii="Georgia" w:hAnsi="Georgia"/>
                <w:sz w:val="24"/>
                <w:szCs w:val="24"/>
              </w:rPr>
              <w:t>Fall Regional Meetings</w:t>
            </w:r>
            <w:r>
              <w:rPr>
                <w:rFonts w:ascii="Georgia" w:hAnsi="Georgia"/>
                <w:sz w:val="24"/>
                <w:szCs w:val="24"/>
              </w:rPr>
              <w:t xml:space="preserve"> – various dates in October</w:t>
            </w:r>
          </w:p>
          <w:p w14:paraId="2786A717" w14:textId="2D6C5CFE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53CB63C9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1AEEB4E6" w14:textId="77777777" w:rsidR="0185FE0E" w:rsidRDefault="007F549F" w:rsidP="0185FE0E">
            <w:pPr>
              <w:rPr>
                <w:rFonts w:ascii="Georgia" w:hAnsi="Georgia"/>
                <w:sz w:val="24"/>
                <w:szCs w:val="24"/>
              </w:rPr>
            </w:pPr>
            <w:r w:rsidRPr="007F549F">
              <w:rPr>
                <w:rFonts w:ascii="Georgia" w:hAnsi="Georgia"/>
                <w:sz w:val="24"/>
                <w:szCs w:val="24"/>
              </w:rPr>
              <w:t>WA-FCS Conference presentation</w:t>
            </w:r>
          </w:p>
          <w:p w14:paraId="7C9C636C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7839673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Community Service Project starts</w:t>
            </w:r>
          </w:p>
          <w:p w14:paraId="23E852EF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378CD1C3" w14:textId="777777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Advocacy Training</w:t>
            </w:r>
          </w:p>
          <w:p w14:paraId="38C5213B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4A66577" w14:textId="26EABB3A" w:rsidR="005530BC" w:rsidRPr="007F549F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networking with National Officers</w:t>
            </w:r>
          </w:p>
        </w:tc>
      </w:tr>
      <w:tr w:rsidR="0185FE0E" w:rsidRPr="00935060" w14:paraId="023C9D9B" w14:textId="77777777" w:rsidTr="004A6F55">
        <w:tc>
          <w:tcPr>
            <w:tcW w:w="3120" w:type="dxa"/>
          </w:tcPr>
          <w:p w14:paraId="796FABE4" w14:textId="3CF19614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November</w:t>
            </w:r>
          </w:p>
          <w:p w14:paraId="3CE7F3EE" w14:textId="6BC53740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1CFD9A3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56196639" w14:textId="77777777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 sure your chapter is affiliated by November 1</w:t>
            </w:r>
            <w:r w:rsidRPr="00B84A64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1750E4BE" w14:textId="77777777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65475EA" w14:textId="27738F65" w:rsidR="0185FE0E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 w:rsidRPr="0060183D">
              <w:rPr>
                <w:rFonts w:ascii="Georgia" w:hAnsi="Georgia"/>
                <w:sz w:val="24"/>
                <w:szCs w:val="24"/>
              </w:rPr>
              <w:t>Career Investigation projects in classes</w:t>
            </w:r>
          </w:p>
          <w:p w14:paraId="05BD17CD" w14:textId="4246C65A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FD3F5D3" w14:textId="1E996BB7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Power of One – Working on Working</w:t>
            </w:r>
          </w:p>
          <w:p w14:paraId="303441FB" w14:textId="7ABEA20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44DB534" w14:textId="77777777" w:rsidR="00AB38F5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Community Service Project</w:t>
            </w:r>
          </w:p>
          <w:p w14:paraId="5A29452F" w14:textId="77777777" w:rsidR="00AB38F5" w:rsidRDefault="00AB38F5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7D817F84" w14:textId="46E8EA74" w:rsidR="005530BC" w:rsidRDefault="00AB38F5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Use WA-FCCLA Website for education about National Programs</w:t>
            </w:r>
            <w:r w:rsidR="005530B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C147666" w14:textId="780F0C0E" w:rsidR="00B84A64" w:rsidRDefault="00B84A64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744E6F97" w14:textId="7D906F83" w:rsidR="00B84A64" w:rsidRDefault="00B84A64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Preparing for Skill Demonstration Event</w:t>
            </w:r>
            <w:r w:rsidR="00613153">
              <w:rPr>
                <w:rFonts w:ascii="Georgia" w:hAnsi="Georgia"/>
                <w:sz w:val="24"/>
                <w:szCs w:val="24"/>
              </w:rPr>
              <w:t>s and Knowledge Bowl</w:t>
            </w:r>
          </w:p>
          <w:p w14:paraId="39102C7C" w14:textId="3C8758FB" w:rsidR="00B84A64" w:rsidRDefault="00B84A64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2F6D570C" w14:textId="2AABA0E6" w:rsidR="00B84A64" w:rsidRDefault="00B84A64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Compete in Skill Demonstrations</w:t>
            </w:r>
            <w:r w:rsidR="00613153">
              <w:rPr>
                <w:rFonts w:ascii="Georgia" w:hAnsi="Georgia"/>
                <w:sz w:val="24"/>
                <w:szCs w:val="24"/>
              </w:rPr>
              <w:t xml:space="preserve"> and Knowledge Bowl</w:t>
            </w:r>
          </w:p>
          <w:p w14:paraId="02FE35AB" w14:textId="77777777" w:rsidR="00D77450" w:rsidRDefault="00D77450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7E5AD3EF" w14:textId="41384BED" w:rsidR="005530BC" w:rsidRPr="0060183D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 xml:space="preserve">Focus on National Program – </w:t>
            </w:r>
            <w:r>
              <w:rPr>
                <w:rFonts w:ascii="Georgia" w:hAnsi="Georgia"/>
                <w:sz w:val="24"/>
                <w:szCs w:val="24"/>
              </w:rPr>
              <w:t>Career Connection</w:t>
            </w:r>
          </w:p>
          <w:p w14:paraId="63029558" w14:textId="7A0EF92D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F2BE927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7F32CA52" w14:textId="754FE26A" w:rsidR="0185FE0E" w:rsidRP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  <w:r w:rsidRPr="00B84A64">
              <w:rPr>
                <w:rFonts w:ascii="Georgia" w:hAnsi="Georgia"/>
                <w:sz w:val="24"/>
                <w:szCs w:val="24"/>
              </w:rPr>
              <w:t xml:space="preserve">Promoting activities from Social Media </w:t>
            </w:r>
          </w:p>
          <w:p w14:paraId="6D633853" w14:textId="27BD2A5A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AE71176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5B7C09B3" w14:textId="59CF093C" w:rsidR="0185FE0E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 w:rsidRPr="0060183D">
              <w:rPr>
                <w:rFonts w:ascii="Georgia" w:hAnsi="Georgia"/>
                <w:sz w:val="24"/>
                <w:szCs w:val="24"/>
              </w:rPr>
              <w:t>Promote FACTS</w:t>
            </w:r>
            <w:r>
              <w:rPr>
                <w:rFonts w:ascii="Georgia" w:hAnsi="Georgia"/>
                <w:sz w:val="24"/>
                <w:szCs w:val="24"/>
              </w:rPr>
              <w:t xml:space="preserve"> participation</w:t>
            </w:r>
          </w:p>
          <w:p w14:paraId="76A21D75" w14:textId="4451097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73E4ECB9" w14:textId="2D3E5C17" w:rsidR="0060183D" w:rsidRDefault="0060183D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Executive Meeting</w:t>
            </w:r>
          </w:p>
          <w:p w14:paraId="4C5FACF4" w14:textId="0D7AFB3D" w:rsidR="00AB38F5" w:rsidRDefault="00AB38F5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671E629" w14:textId="7F2BB9D9" w:rsidR="00AB38F5" w:rsidRDefault="00AB38F5" w:rsidP="00AB38F5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>STAR Event – Training for Advisory Board</w:t>
            </w:r>
          </w:p>
          <w:p w14:paraId="5F0C2B89" w14:textId="77777777" w:rsidR="00252B62" w:rsidRDefault="00252B62" w:rsidP="00252B62">
            <w:pPr>
              <w:rPr>
                <w:rFonts w:ascii="Georgia" w:hAnsi="Georgia"/>
                <w:sz w:val="24"/>
                <w:szCs w:val="24"/>
              </w:rPr>
            </w:pPr>
          </w:p>
          <w:p w14:paraId="1539126F" w14:textId="77777777" w:rsidR="0185FE0E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Washington Weekly communication</w:t>
            </w:r>
          </w:p>
          <w:p w14:paraId="5988B366" w14:textId="56019189" w:rsidR="00613153" w:rsidRPr="00D77450" w:rsidRDefault="00613153" w:rsidP="0185FE0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A7E3BF7" w14:textId="5AC0F59B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December</w:t>
            </w:r>
          </w:p>
          <w:p w14:paraId="4F5022F5" w14:textId="5A082FEE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12CDFA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5986BB1A" w14:textId="534F0738" w:rsidR="0185FE0E" w:rsidRPr="00AB38F5" w:rsidRDefault="00AB38F5" w:rsidP="0185FE0E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>Focus on National Program – Financial Fitness</w:t>
            </w:r>
          </w:p>
          <w:p w14:paraId="24613A8B" w14:textId="7EC6015A" w:rsidR="0185FE0E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D2ECA8A" w14:textId="571CD8E3" w:rsidR="005530BC" w:rsidRDefault="005530BC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4B55C74E" w14:textId="39D63262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Power of One – Take the Lead</w:t>
            </w:r>
          </w:p>
          <w:p w14:paraId="6957A9D9" w14:textId="631BD846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04C92385" w14:textId="77777777" w:rsidR="00B84A64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Community Service Project</w:t>
            </w:r>
          </w:p>
          <w:p w14:paraId="2908D3F1" w14:textId="77777777" w:rsidR="00B84A64" w:rsidRDefault="00B84A64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750EEADA" w14:textId="793D02D2" w:rsidR="005530BC" w:rsidRDefault="00B84A64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Encourage students to run for state office</w:t>
            </w:r>
            <w:r w:rsidR="005530B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E44EB98" w14:textId="77777777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08B9649E" w14:textId="77777777" w:rsidR="005530BC" w:rsidRPr="00935060" w:rsidRDefault="005530BC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0A7BF1D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1E3D515E" w14:textId="5B2EB812" w:rsidR="0185FE0E" w:rsidRPr="00CF55BC" w:rsidRDefault="00CF55BC" w:rsidP="0185FE0E">
            <w:pPr>
              <w:rPr>
                <w:rFonts w:ascii="Georgia" w:hAnsi="Georgia"/>
                <w:sz w:val="24"/>
                <w:szCs w:val="24"/>
              </w:rPr>
            </w:pPr>
            <w:r w:rsidRPr="00CF55BC">
              <w:rPr>
                <w:rFonts w:ascii="Georgia" w:hAnsi="Georgia"/>
                <w:sz w:val="24"/>
                <w:szCs w:val="24"/>
              </w:rPr>
              <w:t xml:space="preserve">STAR Event Evaluator Training </w:t>
            </w:r>
            <w:r w:rsidR="00252B62">
              <w:rPr>
                <w:rFonts w:ascii="Georgia" w:hAnsi="Georgia"/>
                <w:sz w:val="24"/>
                <w:szCs w:val="24"/>
              </w:rPr>
              <w:t>–</w:t>
            </w:r>
            <w:r w:rsidRPr="00CF55B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52B62">
              <w:rPr>
                <w:rFonts w:ascii="Georgia" w:hAnsi="Georgia"/>
                <w:sz w:val="24"/>
                <w:szCs w:val="24"/>
              </w:rPr>
              <w:t>PPT is on Washington Website</w:t>
            </w:r>
          </w:p>
          <w:p w14:paraId="1C7B1E6D" w14:textId="4BCF3A18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6A3343EE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2291684F" w14:textId="77777777" w:rsidR="00AB38F5" w:rsidRDefault="00AB38F5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FE031B1" w14:textId="1757B55F" w:rsidR="00AB38F5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  <w:r w:rsidRPr="00B84A64">
              <w:rPr>
                <w:rFonts w:ascii="Georgia" w:hAnsi="Georgia"/>
                <w:sz w:val="24"/>
                <w:szCs w:val="24"/>
              </w:rPr>
              <w:t>Register for Regional STAR Event Competitions</w:t>
            </w:r>
          </w:p>
          <w:p w14:paraId="3FF81498" w14:textId="77777777" w:rsidR="00252B62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B3AE3EF" w14:textId="77777777" w:rsidR="00252B62" w:rsidRDefault="00252B62" w:rsidP="00252B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Red Report – Newsletter for members</w:t>
            </w:r>
          </w:p>
          <w:p w14:paraId="0D472410" w14:textId="77777777" w:rsidR="00252B62" w:rsidRDefault="00252B62" w:rsidP="00252B62">
            <w:pPr>
              <w:rPr>
                <w:rFonts w:ascii="Georgia" w:hAnsi="Georgia"/>
                <w:sz w:val="24"/>
                <w:szCs w:val="24"/>
              </w:rPr>
            </w:pPr>
          </w:p>
          <w:p w14:paraId="7D3F444A" w14:textId="1EDFB0DA" w:rsidR="00252B62" w:rsidRDefault="00252B62" w:rsidP="00252B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Washington Weekly communication</w:t>
            </w:r>
          </w:p>
          <w:p w14:paraId="0690551E" w14:textId="6A1E2308" w:rsidR="00252B62" w:rsidRDefault="00252B62" w:rsidP="00252B62">
            <w:pPr>
              <w:rPr>
                <w:rFonts w:ascii="Georgia" w:hAnsi="Georgia"/>
                <w:sz w:val="24"/>
                <w:szCs w:val="24"/>
              </w:rPr>
            </w:pPr>
          </w:p>
          <w:p w14:paraId="2132E085" w14:textId="79B1537C" w:rsidR="00252B62" w:rsidRDefault="00252B62" w:rsidP="00252B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 on preparation for State Leadership Conference</w:t>
            </w:r>
          </w:p>
          <w:p w14:paraId="0DD8D506" w14:textId="77777777" w:rsidR="00252B62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794242E8" w14:textId="35D37FC1" w:rsidR="00613153" w:rsidRPr="00B84A64" w:rsidRDefault="00613153" w:rsidP="00B24BE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ABB67C3" w14:textId="2169A426" w:rsidR="7924D075" w:rsidRPr="00935060" w:rsidRDefault="004A6F55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January</w:t>
            </w:r>
          </w:p>
          <w:p w14:paraId="18FCFE01" w14:textId="133B2BF1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EF16F25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72F79B82" w14:textId="652D54BB" w:rsidR="0185FE0E" w:rsidRDefault="00AB38F5" w:rsidP="0185FE0E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>State Leadership Conference</w:t>
            </w:r>
            <w:r w:rsidR="00B24BE5">
              <w:rPr>
                <w:rFonts w:ascii="Georgia" w:hAnsi="Georgia"/>
                <w:sz w:val="24"/>
                <w:szCs w:val="24"/>
              </w:rPr>
              <w:t xml:space="preserve"> Preparation</w:t>
            </w:r>
          </w:p>
          <w:p w14:paraId="7BDE5968" w14:textId="1C18DE06" w:rsidR="00252B62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010A4DBF" w14:textId="1F4522C2" w:rsidR="00252B62" w:rsidRPr="00AB38F5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All members need to be affiliated </w:t>
            </w:r>
            <w:r w:rsidR="00B24BE5">
              <w:rPr>
                <w:rFonts w:ascii="Georgia" w:hAnsi="Georgia"/>
                <w:sz w:val="24"/>
                <w:szCs w:val="24"/>
              </w:rPr>
              <w:t>to</w:t>
            </w:r>
            <w:r>
              <w:rPr>
                <w:rFonts w:ascii="Georgia" w:hAnsi="Georgia"/>
                <w:sz w:val="24"/>
                <w:szCs w:val="24"/>
              </w:rPr>
              <w:t xml:space="preserve"> attend and participate in Regional STAR Events</w:t>
            </w:r>
          </w:p>
          <w:p w14:paraId="338E2779" w14:textId="6F8D22AC" w:rsidR="005530BC" w:rsidRDefault="005530BC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47818E6" w14:textId="5E5FDF22" w:rsidR="005530BC" w:rsidRDefault="005530BC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F00024E" w14:textId="72872A61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Power of One – Speak out for FCCLA</w:t>
            </w:r>
          </w:p>
          <w:p w14:paraId="4671B869" w14:textId="13BC60A6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0085332" w14:textId="77777777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Community Service Project </w:t>
            </w:r>
          </w:p>
          <w:p w14:paraId="3CD4853D" w14:textId="6EEFEE68" w:rsidR="005530BC" w:rsidRDefault="005530BC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599FD14" w14:textId="19DF6E26" w:rsidR="00B84A64" w:rsidRDefault="00B84A64" w:rsidP="0185FE0E">
            <w:pPr>
              <w:rPr>
                <w:rFonts w:ascii="Georgia" w:hAnsi="Georgia"/>
                <w:sz w:val="24"/>
                <w:szCs w:val="24"/>
              </w:rPr>
            </w:pPr>
            <w:r w:rsidRPr="00B84A64">
              <w:rPr>
                <w:rFonts w:ascii="Georgia" w:hAnsi="Georgia"/>
                <w:sz w:val="24"/>
                <w:szCs w:val="24"/>
              </w:rPr>
              <w:t>Focus on National Program – Student Body</w:t>
            </w:r>
          </w:p>
          <w:p w14:paraId="2B916F23" w14:textId="05616890" w:rsidR="00252B62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04F4FD6F" w14:textId="22EF1A74" w:rsidR="00252B62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Begin completing National and State Program Awards which are due – March 1, 202</w:t>
            </w:r>
            <w:r w:rsidR="00B24BE5">
              <w:rPr>
                <w:rFonts w:ascii="Georgia" w:hAnsi="Georgia"/>
                <w:sz w:val="24"/>
                <w:szCs w:val="24"/>
              </w:rPr>
              <w:t>2</w:t>
            </w:r>
          </w:p>
          <w:p w14:paraId="1E7D1887" w14:textId="4022C610" w:rsidR="00252B62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115378C" w14:textId="160A6A89" w:rsidR="00252B62" w:rsidRPr="00B84A64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Write a press release about chapter activities and successes</w:t>
            </w:r>
          </w:p>
          <w:p w14:paraId="398F3B76" w14:textId="572B66CE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7257DFB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5737E55E" w14:textId="0880D393" w:rsidR="0185FE0E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>Regional STAR Event Competition</w:t>
            </w:r>
          </w:p>
          <w:p w14:paraId="5141537E" w14:textId="77777777" w:rsidR="00252B62" w:rsidRPr="005530BC" w:rsidRDefault="00252B62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62D2C73" w14:textId="4D963C63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F9AECDE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0A064B60" w14:textId="77777777" w:rsidR="0185FE0E" w:rsidRDefault="00CF55BC" w:rsidP="0185FE0E">
            <w:pPr>
              <w:rPr>
                <w:rFonts w:ascii="Georgia" w:hAnsi="Georgia"/>
                <w:sz w:val="24"/>
                <w:szCs w:val="24"/>
              </w:rPr>
            </w:pPr>
            <w:r w:rsidRPr="00CF55BC">
              <w:rPr>
                <w:rFonts w:ascii="Georgia" w:hAnsi="Georgia"/>
                <w:sz w:val="24"/>
                <w:szCs w:val="24"/>
              </w:rPr>
              <w:t xml:space="preserve">State Officers </w:t>
            </w:r>
            <w:r>
              <w:rPr>
                <w:rFonts w:ascii="Georgia" w:hAnsi="Georgia"/>
                <w:sz w:val="24"/>
                <w:szCs w:val="24"/>
              </w:rPr>
              <w:t>and FCCLA members</w:t>
            </w:r>
            <w:r w:rsidRPr="00CF55BC">
              <w:rPr>
                <w:rFonts w:ascii="Georgia" w:hAnsi="Georgia"/>
                <w:sz w:val="24"/>
                <w:szCs w:val="24"/>
              </w:rPr>
              <w:t>– Advocacy Day in Olympia</w:t>
            </w:r>
          </w:p>
          <w:p w14:paraId="74373BD6" w14:textId="77777777" w:rsidR="00613153" w:rsidRDefault="00613153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2FAAFC4" w14:textId="285ECB56" w:rsidR="00613153" w:rsidRPr="00CF55BC" w:rsidRDefault="00613153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Organize Regional STAR Events competition for each region</w:t>
            </w:r>
          </w:p>
        </w:tc>
      </w:tr>
      <w:tr w:rsidR="0185FE0E" w:rsidRPr="00935060" w14:paraId="2E52C242" w14:textId="77777777" w:rsidTr="004A6F55">
        <w:tc>
          <w:tcPr>
            <w:tcW w:w="3120" w:type="dxa"/>
          </w:tcPr>
          <w:p w14:paraId="680DA886" w14:textId="3A247A2A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February</w:t>
            </w:r>
          </w:p>
          <w:p w14:paraId="272B881A" w14:textId="412C0463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80B28E1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5A15B732" w14:textId="42ECD942" w:rsidR="0185FE0E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>FCCLA and CTE Week</w:t>
            </w:r>
            <w:r w:rsidR="00EA5E78">
              <w:rPr>
                <w:rFonts w:ascii="Georgia" w:hAnsi="Georgia"/>
                <w:sz w:val="24"/>
                <w:szCs w:val="24"/>
              </w:rPr>
              <w:t xml:space="preserve"> – February </w:t>
            </w:r>
            <w:r w:rsidR="00B24BE5">
              <w:rPr>
                <w:rFonts w:ascii="Georgia" w:hAnsi="Georgia"/>
                <w:sz w:val="24"/>
                <w:szCs w:val="24"/>
              </w:rPr>
              <w:t>14</w:t>
            </w:r>
            <w:r w:rsidR="00B24BE5" w:rsidRPr="00B24BE5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="00B24BE5">
              <w:rPr>
                <w:rFonts w:ascii="Georgia" w:hAnsi="Georgia"/>
                <w:sz w:val="24"/>
                <w:szCs w:val="24"/>
              </w:rPr>
              <w:t xml:space="preserve"> – 18</w:t>
            </w:r>
            <w:r w:rsidR="00B24BE5" w:rsidRPr="00B24BE5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="00B24BE5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A5E78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F14BDC0" w14:textId="69C051F4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76FBAC4" w14:textId="77777777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Community Service Project </w:t>
            </w:r>
          </w:p>
          <w:p w14:paraId="1214EA5D" w14:textId="245CC7E6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66D7C1A" w14:textId="322DA7C5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Prepare for Competitive Events </w:t>
            </w:r>
          </w:p>
          <w:p w14:paraId="1C89ED1C" w14:textId="725A1C04" w:rsidR="00AB38F5" w:rsidRDefault="00AB38F5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05F1C549" w14:textId="203B8B65" w:rsidR="00AB38F5" w:rsidRDefault="00AB38F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Register for State Leadership Conference </w:t>
            </w:r>
          </w:p>
          <w:p w14:paraId="275F577E" w14:textId="0FAC4049" w:rsidR="00EA5E78" w:rsidRDefault="00EA5E78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E2AFD3F" w14:textId="07F006DD" w:rsidR="00EA5E78" w:rsidRDefault="00EA5E78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Deadlines – February 1</w:t>
            </w:r>
            <w:r w:rsidRPr="00EA5E7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Accomplishment Ribbons, Master </w:t>
            </w:r>
            <w:r w:rsidR="00D77450">
              <w:rPr>
                <w:rFonts w:ascii="Georgia" w:hAnsi="Georgia"/>
                <w:sz w:val="24"/>
                <w:szCs w:val="24"/>
              </w:rPr>
              <w:t>&amp;</w:t>
            </w:r>
            <w:r>
              <w:rPr>
                <w:rFonts w:ascii="Georgia" w:hAnsi="Georgia"/>
                <w:sz w:val="24"/>
                <w:szCs w:val="24"/>
              </w:rPr>
              <w:t xml:space="preserve"> Mentor Adviser, Scholarship Applications, Power of One Recognition,</w:t>
            </w:r>
            <w:r w:rsidR="00B24BE5">
              <w:rPr>
                <w:rFonts w:ascii="Georgia" w:hAnsi="Georgia"/>
                <w:sz w:val="24"/>
                <w:szCs w:val="24"/>
              </w:rPr>
              <w:t xml:space="preserve"> Washington Hall of Fame</w:t>
            </w:r>
            <w:r>
              <w:rPr>
                <w:rFonts w:ascii="Georgia" w:hAnsi="Georgia"/>
                <w:sz w:val="24"/>
                <w:szCs w:val="24"/>
              </w:rPr>
              <w:t xml:space="preserve"> and Honorary Member</w:t>
            </w:r>
            <w:r w:rsidR="00B24BE5">
              <w:rPr>
                <w:rFonts w:ascii="Georgia" w:hAnsi="Georgia"/>
                <w:sz w:val="24"/>
                <w:szCs w:val="24"/>
              </w:rPr>
              <w:t>ship</w:t>
            </w:r>
          </w:p>
          <w:p w14:paraId="253944D4" w14:textId="211233D6" w:rsidR="00EA5E78" w:rsidRDefault="00EA5E78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25B62C5" w14:textId="27C59B37" w:rsidR="00EA5E78" w:rsidRDefault="00EA5E78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Prepare materials if you want to run for National Officer</w:t>
            </w:r>
          </w:p>
          <w:p w14:paraId="62E057D5" w14:textId="539671D3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4D9997A0" w14:textId="76D943BD" w:rsidR="00D77450" w:rsidRPr="005530BC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 xml:space="preserve">Focus on National Program – </w:t>
            </w:r>
            <w:r>
              <w:rPr>
                <w:rFonts w:ascii="Georgia" w:hAnsi="Georgia"/>
                <w:sz w:val="24"/>
                <w:szCs w:val="24"/>
              </w:rPr>
              <w:t>FACTS</w:t>
            </w:r>
          </w:p>
          <w:p w14:paraId="5F8180A0" w14:textId="1E42F3B4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89B27C2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0A4B25EF" w14:textId="77777777" w:rsidR="005530BC" w:rsidRP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>FCCLA and CTE Week</w:t>
            </w:r>
          </w:p>
          <w:p w14:paraId="4D3AAF82" w14:textId="0610ADB6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29F36158" w14:textId="1D8E6843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57AD3325" w14:textId="2A90065B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BB62B5C" w14:textId="0A2EE027" w:rsidR="005530BC" w:rsidRDefault="005530BC" w:rsidP="005530BC">
            <w:pPr>
              <w:rPr>
                <w:rFonts w:ascii="Georgia" w:hAnsi="Georgia"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>FCCLA and CTE Week</w:t>
            </w:r>
          </w:p>
          <w:p w14:paraId="4359FBC1" w14:textId="6E1BEECE" w:rsidR="00EA5E78" w:rsidRDefault="00EA5E78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40A550EB" w14:textId="14E0BB1F" w:rsidR="00EA5E78" w:rsidRDefault="00EA5E78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Application DUE – February 1</w:t>
            </w:r>
            <w:r w:rsidRPr="00EA5E78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C7748DD" w14:textId="57330D64" w:rsidR="00EA5E78" w:rsidRDefault="00EA5E78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5C959DA0" w14:textId="3973BCA4" w:rsidR="00EA5E78" w:rsidRDefault="00EA5E78" w:rsidP="00553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State Officer organize their program of work projects – recognition for State Leadership Conference </w:t>
            </w:r>
          </w:p>
          <w:p w14:paraId="2818A08B" w14:textId="53D3BA7A" w:rsidR="00EA5E78" w:rsidRDefault="00EA5E78" w:rsidP="005530BC">
            <w:pPr>
              <w:rPr>
                <w:rFonts w:ascii="Georgia" w:hAnsi="Georgia"/>
                <w:sz w:val="24"/>
                <w:szCs w:val="24"/>
              </w:rPr>
            </w:pPr>
          </w:p>
          <w:p w14:paraId="1CC7614F" w14:textId="02764BEA" w:rsidR="0185FE0E" w:rsidRPr="00EA5E78" w:rsidRDefault="00EA5E78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Practice State Leadership Conference script</w:t>
            </w:r>
          </w:p>
        </w:tc>
        <w:tc>
          <w:tcPr>
            <w:tcW w:w="3120" w:type="dxa"/>
          </w:tcPr>
          <w:p w14:paraId="39691086" w14:textId="166035EA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March</w:t>
            </w:r>
          </w:p>
          <w:p w14:paraId="1E1D90A2" w14:textId="387BC3A3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C1B8E98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68414150" w14:textId="16932C86" w:rsidR="0185FE0E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  <w:r w:rsidRPr="00575640">
              <w:rPr>
                <w:rFonts w:ascii="Georgia" w:hAnsi="Georgia"/>
                <w:sz w:val="24"/>
                <w:szCs w:val="24"/>
              </w:rPr>
              <w:t>All National Program Awards are DUE – March 1</w:t>
            </w:r>
            <w:r w:rsidRPr="00575640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 w:rsidRPr="0057564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71FD22B" w14:textId="0ACE8C06" w:rsidR="00575640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30DE71D6" w14:textId="33288623" w:rsidR="00575640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PRACTICE – STAR Event presentations </w:t>
            </w:r>
          </w:p>
          <w:p w14:paraId="34AEBF36" w14:textId="2EEA53EF" w:rsidR="00575640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6EA2BF14" w14:textId="7AF54987" w:rsidR="00575640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Fund-Raise for State Leadership Conference</w:t>
            </w:r>
          </w:p>
          <w:p w14:paraId="2F12B981" w14:textId="7C634E45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08BEA70E" w14:textId="4E75FFC2" w:rsidR="00D77450" w:rsidRPr="0057564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Prepare for National Leadership Conference – Clarify with administrators the number of potential participants and begin preparing for payment, purchase order or credit card</w:t>
            </w:r>
          </w:p>
          <w:p w14:paraId="4A07820E" w14:textId="5AC5BD48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0E1A2D8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6C7A8A5A" w14:textId="0DB4F186" w:rsidR="0185FE0E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1A257A0" w14:textId="6A59EAD7" w:rsidR="00575640" w:rsidRPr="00575640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  <w:r w:rsidRPr="00575640">
              <w:rPr>
                <w:rFonts w:ascii="Georgia" w:hAnsi="Georgia"/>
                <w:sz w:val="24"/>
                <w:szCs w:val="24"/>
              </w:rPr>
              <w:t>Spring Regional Meetings – recognition for chapters and officer election in the region</w:t>
            </w:r>
          </w:p>
          <w:p w14:paraId="2E5CDB7B" w14:textId="2EC73E1A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4DBEC6A" w14:textId="77777777" w:rsidR="0057564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6C99A636" w14:textId="60B8E755" w:rsidR="00575640" w:rsidRPr="00575640" w:rsidRDefault="00575640" w:rsidP="0185FE0E">
            <w:pPr>
              <w:rPr>
                <w:rFonts w:ascii="Georgia" w:hAnsi="Georgia"/>
                <w:sz w:val="24"/>
                <w:szCs w:val="24"/>
              </w:rPr>
            </w:pPr>
            <w:r w:rsidRPr="00575640">
              <w:rPr>
                <w:rFonts w:ascii="Georgia" w:hAnsi="Georgia"/>
                <w:sz w:val="24"/>
                <w:szCs w:val="24"/>
              </w:rPr>
              <w:t xml:space="preserve">State Officer Executive Council Meeting </w:t>
            </w:r>
          </w:p>
          <w:p w14:paraId="308F7F2C" w14:textId="77777777" w:rsidR="00575640" w:rsidRDefault="00575640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05595FB" w14:textId="34098755" w:rsidR="0185FE0E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>State Leadership Conference</w:t>
            </w:r>
          </w:p>
          <w:p w14:paraId="2140F4EA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0546A8F" w14:textId="48A97666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Election of </w:t>
            </w:r>
            <w:r w:rsidR="00B24BE5">
              <w:rPr>
                <w:rFonts w:ascii="Georgia" w:hAnsi="Georgia"/>
                <w:sz w:val="24"/>
                <w:szCs w:val="24"/>
              </w:rPr>
              <w:t>2022-2023</w:t>
            </w:r>
            <w:r>
              <w:rPr>
                <w:rFonts w:ascii="Georgia" w:hAnsi="Georgia"/>
                <w:sz w:val="24"/>
                <w:szCs w:val="24"/>
              </w:rPr>
              <w:t xml:space="preserve"> State Officer Team </w:t>
            </w:r>
          </w:p>
          <w:p w14:paraId="0B4CD28B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FBA91B4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STAR Event Competition</w:t>
            </w:r>
          </w:p>
          <w:p w14:paraId="7A9E441D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EECFDF0" w14:textId="77777777" w:rsidR="005530BC" w:rsidRDefault="005530BC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Scholarship presented at State Leadership Conference</w:t>
            </w:r>
          </w:p>
          <w:p w14:paraId="4C7D7249" w14:textId="77777777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76156F3" w14:textId="36B14046" w:rsidR="00D77450" w:rsidRPr="005530BC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Meeting – New executive council</w:t>
            </w:r>
          </w:p>
        </w:tc>
        <w:tc>
          <w:tcPr>
            <w:tcW w:w="3120" w:type="dxa"/>
          </w:tcPr>
          <w:p w14:paraId="5A2E470F" w14:textId="38A2A48B" w:rsidR="7924D075" w:rsidRPr="00935060" w:rsidRDefault="004A6F55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April</w:t>
            </w:r>
          </w:p>
          <w:p w14:paraId="33A6B3AA" w14:textId="5941AAB1" w:rsidR="0185FE0E" w:rsidRPr="00935060" w:rsidRDefault="0185FE0E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E33ACBE" w14:textId="65758A3B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3C5C4514" w14:textId="2E8A17F4" w:rsidR="0185FE0E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 w:rsidRPr="00D77450">
              <w:rPr>
                <w:rFonts w:ascii="Georgia" w:hAnsi="Georgia"/>
                <w:sz w:val="24"/>
                <w:szCs w:val="24"/>
              </w:rPr>
              <w:t>National Leadership Housing and Conference Registration</w:t>
            </w:r>
          </w:p>
          <w:p w14:paraId="02C5BF1D" w14:textId="77417C58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64C40BF" w14:textId="08089E54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Keep working on community service projects</w:t>
            </w:r>
          </w:p>
          <w:p w14:paraId="4DAEA8F3" w14:textId="4094411A" w:rsid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1469A881" w14:textId="3F2BB12D" w:rsidR="00D77450" w:rsidRDefault="00D77450" w:rsidP="00D77450">
            <w:pPr>
              <w:rPr>
                <w:rFonts w:ascii="Georgia" w:hAnsi="Georgia"/>
                <w:sz w:val="24"/>
                <w:szCs w:val="24"/>
              </w:rPr>
            </w:pPr>
            <w:r w:rsidRPr="00AB38F5">
              <w:rPr>
                <w:rFonts w:ascii="Georgia" w:hAnsi="Georgia"/>
                <w:sz w:val="24"/>
                <w:szCs w:val="24"/>
              </w:rPr>
              <w:t xml:space="preserve">Focus on National Program – </w:t>
            </w:r>
            <w:r>
              <w:rPr>
                <w:rFonts w:ascii="Georgia" w:hAnsi="Georgia"/>
                <w:sz w:val="24"/>
                <w:szCs w:val="24"/>
              </w:rPr>
              <w:t>Community Service</w:t>
            </w:r>
          </w:p>
          <w:p w14:paraId="0A38D455" w14:textId="41367135" w:rsidR="00293523" w:rsidRDefault="00293523" w:rsidP="00D77450">
            <w:pPr>
              <w:rPr>
                <w:rFonts w:ascii="Georgia" w:hAnsi="Georgia"/>
                <w:sz w:val="24"/>
                <w:szCs w:val="24"/>
              </w:rPr>
            </w:pPr>
          </w:p>
          <w:p w14:paraId="60A1DE29" w14:textId="7654EBFA" w:rsidR="00293523" w:rsidRPr="00AB38F5" w:rsidRDefault="00293523" w:rsidP="00D774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Turn in National Leadership Conference Travel Plans</w:t>
            </w:r>
          </w:p>
          <w:p w14:paraId="12925F96" w14:textId="77777777" w:rsidR="00D77450" w:rsidRPr="00D77450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2FC054F1" w14:textId="0EB32D08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5FD3363B" w14:textId="252B658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301A8E1F" w14:textId="12E5145F" w:rsidR="0185FE0E" w:rsidRPr="00293523" w:rsidRDefault="00293523" w:rsidP="0185FE0E">
            <w:pPr>
              <w:rPr>
                <w:rFonts w:ascii="Georgia" w:hAnsi="Georgia"/>
                <w:sz w:val="24"/>
                <w:szCs w:val="24"/>
              </w:rPr>
            </w:pPr>
            <w:r w:rsidRPr="00293523">
              <w:rPr>
                <w:rFonts w:ascii="Georgia" w:hAnsi="Georgia"/>
                <w:sz w:val="24"/>
                <w:szCs w:val="24"/>
              </w:rPr>
              <w:t>State Vice President connect with the Region about possible Fall Leadership Meeting and Regional STAR Events dates</w:t>
            </w:r>
          </w:p>
          <w:p w14:paraId="38D5F7FE" w14:textId="642C145D" w:rsidR="0185FE0E" w:rsidRPr="00935060" w:rsidRDefault="0185FE0E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79277FB" w14:textId="04872268" w:rsidR="7924D075" w:rsidRPr="00935060" w:rsidRDefault="7924D075" w:rsidP="0185FE0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58F03639" w14:textId="77777777" w:rsidR="0185FE0E" w:rsidRDefault="00D77450" w:rsidP="0185FE0E">
            <w:pPr>
              <w:rPr>
                <w:rFonts w:ascii="Georgia" w:hAnsi="Georgia"/>
                <w:sz w:val="24"/>
                <w:szCs w:val="24"/>
              </w:rPr>
            </w:pPr>
            <w:r w:rsidRPr="00D77450">
              <w:rPr>
                <w:rFonts w:ascii="Georgia" w:hAnsi="Georgia"/>
                <w:sz w:val="24"/>
                <w:szCs w:val="24"/>
              </w:rPr>
              <w:t>State Officers prepare for National Leadership Conference and the two Washington State Meetings while at Nationals</w:t>
            </w:r>
          </w:p>
          <w:p w14:paraId="160C3CF7" w14:textId="77777777" w:rsidR="00293523" w:rsidRDefault="00293523" w:rsidP="0185FE0E">
            <w:pPr>
              <w:rPr>
                <w:rFonts w:ascii="Georgia" w:hAnsi="Georgia"/>
                <w:sz w:val="24"/>
                <w:szCs w:val="24"/>
              </w:rPr>
            </w:pPr>
          </w:p>
          <w:p w14:paraId="511E9FD5" w14:textId="66FE2704" w:rsidR="00293523" w:rsidRPr="00D77450" w:rsidRDefault="00293523" w:rsidP="0185FE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National Leadership Conference Participation List and Travel Dates organized </w:t>
            </w:r>
          </w:p>
        </w:tc>
      </w:tr>
      <w:tr w:rsidR="004A6F55" w:rsidRPr="00935060" w14:paraId="489C1C10" w14:textId="77777777" w:rsidTr="004A6F55">
        <w:tc>
          <w:tcPr>
            <w:tcW w:w="3120" w:type="dxa"/>
          </w:tcPr>
          <w:p w14:paraId="6A66C7B1" w14:textId="18DBAF36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May</w:t>
            </w:r>
          </w:p>
          <w:p w14:paraId="0407BD93" w14:textId="77777777" w:rsidR="004A6F55" w:rsidRPr="00935060" w:rsidRDefault="004A6F55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80075F0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04B9413F" w14:textId="7C04827C" w:rsidR="004A6F55" w:rsidRP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  <w:r w:rsidRPr="00293523">
              <w:rPr>
                <w:rFonts w:ascii="Georgia" w:hAnsi="Georgia"/>
                <w:sz w:val="24"/>
                <w:szCs w:val="24"/>
              </w:rPr>
              <w:t xml:space="preserve">Continue fund-raising to help with cost of National Leadership Conference </w:t>
            </w:r>
          </w:p>
          <w:p w14:paraId="540EC4AF" w14:textId="69A5EF0A" w:rsidR="00293523" w:rsidRDefault="00293523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DD04354" w14:textId="3F2B12B4" w:rsid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  <w:r w:rsidRPr="00293523">
              <w:rPr>
                <w:rFonts w:ascii="Georgia" w:hAnsi="Georgia"/>
                <w:sz w:val="24"/>
                <w:szCs w:val="24"/>
              </w:rPr>
              <w:t>PRACTICE – STAR Events and Knowledge Bowl</w:t>
            </w:r>
          </w:p>
          <w:p w14:paraId="72796492" w14:textId="3614256F" w:rsid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</w:p>
          <w:p w14:paraId="3DECD87C" w14:textId="0F4E9460" w:rsidR="00293523" w:rsidRP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Get all paperwork turned in for National Leadership Conference</w:t>
            </w:r>
          </w:p>
          <w:p w14:paraId="6874F348" w14:textId="77777777" w:rsidR="00293523" w:rsidRPr="00935060" w:rsidRDefault="00293523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5208C52F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58177DD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42E02051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2B44A4C2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3717E72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635DB257" w14:textId="77777777" w:rsidR="00293523" w:rsidRDefault="005530BC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Officer Training</w:t>
            </w:r>
            <w:r w:rsidR="00293523">
              <w:rPr>
                <w:rFonts w:ascii="Georgia" w:hAnsi="Georgia"/>
                <w:sz w:val="24"/>
                <w:szCs w:val="24"/>
              </w:rPr>
              <w:t xml:space="preserve"> – with other CTSO state officers</w:t>
            </w:r>
          </w:p>
          <w:p w14:paraId="4FACE0F9" w14:textId="77777777" w:rsid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</w:p>
          <w:p w14:paraId="340C9855" w14:textId="0C8CC3E8" w:rsidR="004A6F55" w:rsidRPr="00935060" w:rsidRDefault="005530BC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Preparation for National Leadership Conference</w:t>
            </w:r>
          </w:p>
          <w:p w14:paraId="623CC234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FF3301D" w14:textId="7C15A763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June</w:t>
            </w:r>
          </w:p>
          <w:p w14:paraId="3F899F9A" w14:textId="77777777" w:rsidR="004A6F55" w:rsidRPr="00935060" w:rsidRDefault="004A6F55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DBCB356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6B389C4B" w14:textId="58141514" w:rsidR="004A6F55" w:rsidRDefault="00B24BE5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End of year celebrations within their chapters</w:t>
            </w:r>
          </w:p>
          <w:p w14:paraId="31BE5C63" w14:textId="6EEAFCDB" w:rsid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</w:p>
          <w:p w14:paraId="47F354EB" w14:textId="27879D7B" w:rsidR="00293523" w:rsidRPr="00293523" w:rsidRDefault="00293523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Arrange travel to airport for National Leadership Conference</w:t>
            </w:r>
          </w:p>
          <w:p w14:paraId="75D0CFF8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66C75E7E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0980FC4A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45B67AB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1A4DB38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1C7AD3DB" w14:textId="5ADD925D" w:rsidR="004A6F55" w:rsidRPr="005530BC" w:rsidRDefault="005530BC" w:rsidP="000D5E53">
            <w:pPr>
              <w:rPr>
                <w:rFonts w:ascii="Georgia" w:hAnsi="Georgia"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 xml:space="preserve">National Leadership Conference </w:t>
            </w:r>
          </w:p>
        </w:tc>
        <w:tc>
          <w:tcPr>
            <w:tcW w:w="3120" w:type="dxa"/>
          </w:tcPr>
          <w:p w14:paraId="2F1E2A3D" w14:textId="49D84742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July</w:t>
            </w:r>
          </w:p>
          <w:p w14:paraId="33472A0C" w14:textId="77777777" w:rsidR="004A6F55" w:rsidRPr="00935060" w:rsidRDefault="004A6F55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24D790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Local:</w:t>
            </w:r>
          </w:p>
          <w:p w14:paraId="3C6E9AE9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A39B030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12290F96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Regional:</w:t>
            </w:r>
          </w:p>
          <w:p w14:paraId="4C47A191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30E1ABA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F2456B7" w14:textId="77777777" w:rsidR="004A6F55" w:rsidRPr="00935060" w:rsidRDefault="004A6F55" w:rsidP="000D5E53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935060">
              <w:rPr>
                <w:rFonts w:ascii="Georgia" w:hAnsi="Georgia"/>
                <w:sz w:val="24"/>
                <w:szCs w:val="24"/>
                <w:u w:val="single"/>
              </w:rPr>
              <w:t>State:</w:t>
            </w:r>
          </w:p>
          <w:p w14:paraId="301FA224" w14:textId="4971878C" w:rsidR="004A6F55" w:rsidRPr="00935060" w:rsidRDefault="005530BC" w:rsidP="000D5E5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530BC">
              <w:rPr>
                <w:rFonts w:ascii="Georgia" w:hAnsi="Georgia"/>
                <w:sz w:val="24"/>
                <w:szCs w:val="24"/>
              </w:rPr>
              <w:t>National Leadership Conference</w:t>
            </w:r>
          </w:p>
        </w:tc>
      </w:tr>
      <w:tr w:rsidR="004A6F55" w:rsidRPr="00935060" w14:paraId="6DFEFE18" w14:textId="77777777" w:rsidTr="004A6F55">
        <w:tc>
          <w:tcPr>
            <w:tcW w:w="3120" w:type="dxa"/>
          </w:tcPr>
          <w:p w14:paraId="2EA54FCE" w14:textId="77777777" w:rsidR="004A6F55" w:rsidRPr="00935060" w:rsidRDefault="004A6F55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16F3695B" w14:textId="77777777" w:rsidR="004A6F55" w:rsidRPr="00935060" w:rsidRDefault="004A6F55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131D8188" w14:textId="77777777" w:rsidR="004A6F55" w:rsidRPr="00935060" w:rsidRDefault="004A6F55" w:rsidP="0185FE0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1DF3E4C7" w14:textId="05BF7370" w:rsidR="0185FE0E" w:rsidRPr="00935060" w:rsidRDefault="0185FE0E" w:rsidP="0185FE0E">
      <w:pPr>
        <w:jc w:val="center"/>
        <w:rPr>
          <w:rFonts w:ascii="Georgia" w:hAnsi="Georgia"/>
          <w:color w:val="FF0000"/>
          <w:sz w:val="24"/>
          <w:szCs w:val="24"/>
        </w:rPr>
      </w:pPr>
    </w:p>
    <w:p w14:paraId="63CE5C64" w14:textId="401B5C7D" w:rsidR="0185FE0E" w:rsidRPr="004A6F55" w:rsidRDefault="0B0396FC" w:rsidP="004A6F55">
      <w:pPr>
        <w:spacing w:line="240" w:lineRule="auto"/>
        <w:jc w:val="center"/>
        <w:rPr>
          <w:rFonts w:ascii="Georgia" w:hAnsi="Georgia"/>
          <w:color w:val="FF0000"/>
          <w:sz w:val="24"/>
          <w:szCs w:val="24"/>
        </w:rPr>
      </w:pPr>
      <w:r w:rsidRPr="004A6F55">
        <w:rPr>
          <w:rFonts w:ascii="Georgia" w:hAnsi="Georgia"/>
          <w:color w:val="FF0000"/>
          <w:sz w:val="24"/>
          <w:szCs w:val="24"/>
        </w:rPr>
        <w:t>To promote personal growth and leadership development through</w:t>
      </w:r>
      <w:r w:rsidR="004A6F55">
        <w:rPr>
          <w:rFonts w:ascii="Georgia" w:hAnsi="Georgia"/>
          <w:color w:val="FF0000"/>
          <w:sz w:val="24"/>
          <w:szCs w:val="24"/>
        </w:rPr>
        <w:t xml:space="preserve">                            </w:t>
      </w:r>
      <w:r w:rsidRPr="004A6F55">
        <w:rPr>
          <w:rFonts w:ascii="Georgia" w:hAnsi="Georgia"/>
          <w:color w:val="FF0000"/>
          <w:sz w:val="24"/>
          <w:szCs w:val="24"/>
        </w:rPr>
        <w:t xml:space="preserve"> Family and Consumer Sciences </w:t>
      </w:r>
      <w:r w:rsidR="004A6F55">
        <w:rPr>
          <w:rFonts w:ascii="Georgia" w:hAnsi="Georgia"/>
          <w:color w:val="FF0000"/>
          <w:sz w:val="24"/>
          <w:szCs w:val="24"/>
        </w:rPr>
        <w:t>E</w:t>
      </w:r>
      <w:r w:rsidRPr="004A6F55">
        <w:rPr>
          <w:rFonts w:ascii="Georgia" w:hAnsi="Georgia"/>
          <w:color w:val="FF0000"/>
          <w:sz w:val="24"/>
          <w:szCs w:val="24"/>
        </w:rPr>
        <w:t xml:space="preserve">ducation. Focusing on the multiple roles of family member, wage earner, and community leader, members develop skills for life through: character development, creative and critical thinking, interpersonal communication, practical </w:t>
      </w:r>
      <w:r w:rsidR="004A6F55" w:rsidRPr="004A6F55">
        <w:rPr>
          <w:rFonts w:ascii="Georgia" w:hAnsi="Georgia"/>
          <w:color w:val="FF0000"/>
          <w:sz w:val="24"/>
          <w:szCs w:val="24"/>
        </w:rPr>
        <w:t>knowledge,</w:t>
      </w:r>
      <w:r w:rsidRPr="004A6F55">
        <w:rPr>
          <w:rFonts w:ascii="Georgia" w:hAnsi="Georgia"/>
          <w:color w:val="FF0000"/>
          <w:sz w:val="24"/>
          <w:szCs w:val="24"/>
        </w:rPr>
        <w:t xml:space="preserve"> and career preparation.</w:t>
      </w:r>
    </w:p>
    <w:sectPr w:rsidR="0185FE0E" w:rsidRPr="004A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0B"/>
    <w:multiLevelType w:val="hybridMultilevel"/>
    <w:tmpl w:val="E6E2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A3A"/>
    <w:multiLevelType w:val="hybridMultilevel"/>
    <w:tmpl w:val="0E204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5D3"/>
    <w:multiLevelType w:val="hybridMultilevel"/>
    <w:tmpl w:val="7B10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1167"/>
    <w:multiLevelType w:val="hybridMultilevel"/>
    <w:tmpl w:val="4450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E9F"/>
    <w:multiLevelType w:val="hybridMultilevel"/>
    <w:tmpl w:val="917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62AA"/>
    <w:multiLevelType w:val="hybridMultilevel"/>
    <w:tmpl w:val="C232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0F9C"/>
    <w:multiLevelType w:val="hybridMultilevel"/>
    <w:tmpl w:val="72C8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62FA"/>
    <w:multiLevelType w:val="hybridMultilevel"/>
    <w:tmpl w:val="466C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410E"/>
    <w:multiLevelType w:val="hybridMultilevel"/>
    <w:tmpl w:val="8FBE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362ED"/>
    <w:multiLevelType w:val="hybridMultilevel"/>
    <w:tmpl w:val="D764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861518"/>
    <w:multiLevelType w:val="hybridMultilevel"/>
    <w:tmpl w:val="266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0028D5"/>
    <w:rsid w:val="00050B7F"/>
    <w:rsid w:val="000E0C3C"/>
    <w:rsid w:val="001F3665"/>
    <w:rsid w:val="00252B62"/>
    <w:rsid w:val="00264BD3"/>
    <w:rsid w:val="00293523"/>
    <w:rsid w:val="002E363B"/>
    <w:rsid w:val="003B7E86"/>
    <w:rsid w:val="004904C7"/>
    <w:rsid w:val="004A6F55"/>
    <w:rsid w:val="00511944"/>
    <w:rsid w:val="005530BC"/>
    <w:rsid w:val="00575640"/>
    <w:rsid w:val="00580D7B"/>
    <w:rsid w:val="00595FE0"/>
    <w:rsid w:val="0060183D"/>
    <w:rsid w:val="00610026"/>
    <w:rsid w:val="00613153"/>
    <w:rsid w:val="006E3C7A"/>
    <w:rsid w:val="0073384B"/>
    <w:rsid w:val="007F549F"/>
    <w:rsid w:val="00812035"/>
    <w:rsid w:val="00910D94"/>
    <w:rsid w:val="00935060"/>
    <w:rsid w:val="00964F8F"/>
    <w:rsid w:val="009C5FE4"/>
    <w:rsid w:val="009E162E"/>
    <w:rsid w:val="00A412F8"/>
    <w:rsid w:val="00AB38F5"/>
    <w:rsid w:val="00B232B7"/>
    <w:rsid w:val="00B24BE5"/>
    <w:rsid w:val="00B84A64"/>
    <w:rsid w:val="00BA3DAB"/>
    <w:rsid w:val="00CB113D"/>
    <w:rsid w:val="00CF55BC"/>
    <w:rsid w:val="00D77450"/>
    <w:rsid w:val="00DF5566"/>
    <w:rsid w:val="00EA5E78"/>
    <w:rsid w:val="0185FE0E"/>
    <w:rsid w:val="069B93A6"/>
    <w:rsid w:val="07506727"/>
    <w:rsid w:val="081BD7BE"/>
    <w:rsid w:val="0929109A"/>
    <w:rsid w:val="095DCA5B"/>
    <w:rsid w:val="0B0396FC"/>
    <w:rsid w:val="0BB9D2AF"/>
    <w:rsid w:val="0CC1193A"/>
    <w:rsid w:val="0DE22DEC"/>
    <w:rsid w:val="0E594163"/>
    <w:rsid w:val="0EF1D9AA"/>
    <w:rsid w:val="12720494"/>
    <w:rsid w:val="1705800E"/>
    <w:rsid w:val="1755D544"/>
    <w:rsid w:val="19B44CBB"/>
    <w:rsid w:val="1A7A06F1"/>
    <w:rsid w:val="1C523A5E"/>
    <w:rsid w:val="1D355E66"/>
    <w:rsid w:val="21C83BCF"/>
    <w:rsid w:val="250F01F3"/>
    <w:rsid w:val="26923D52"/>
    <w:rsid w:val="27301D57"/>
    <w:rsid w:val="273CF55D"/>
    <w:rsid w:val="27CB03BA"/>
    <w:rsid w:val="28740808"/>
    <w:rsid w:val="29106D69"/>
    <w:rsid w:val="29B99FB8"/>
    <w:rsid w:val="30111C03"/>
    <w:rsid w:val="3114F8CE"/>
    <w:rsid w:val="31B10FDD"/>
    <w:rsid w:val="31C73632"/>
    <w:rsid w:val="3209C26B"/>
    <w:rsid w:val="36193D64"/>
    <w:rsid w:val="368C7128"/>
    <w:rsid w:val="36BBC95B"/>
    <w:rsid w:val="3A0B741C"/>
    <w:rsid w:val="3E0028D5"/>
    <w:rsid w:val="43D01865"/>
    <w:rsid w:val="4444F51F"/>
    <w:rsid w:val="4C39B350"/>
    <w:rsid w:val="4D6FA178"/>
    <w:rsid w:val="4FBC65B3"/>
    <w:rsid w:val="4FBE3FB2"/>
    <w:rsid w:val="5171FCFA"/>
    <w:rsid w:val="51CF1F5B"/>
    <w:rsid w:val="51FF3190"/>
    <w:rsid w:val="520FD6EE"/>
    <w:rsid w:val="5533650C"/>
    <w:rsid w:val="5705954B"/>
    <w:rsid w:val="59C27FD1"/>
    <w:rsid w:val="59ECD612"/>
    <w:rsid w:val="5A17DEBC"/>
    <w:rsid w:val="5C8AAEE5"/>
    <w:rsid w:val="617B824D"/>
    <w:rsid w:val="62FA3208"/>
    <w:rsid w:val="6384777E"/>
    <w:rsid w:val="64D021C7"/>
    <w:rsid w:val="6779EFEF"/>
    <w:rsid w:val="6853858D"/>
    <w:rsid w:val="6B33BE06"/>
    <w:rsid w:val="6C306DB8"/>
    <w:rsid w:val="6D7F4C6B"/>
    <w:rsid w:val="721A18F5"/>
    <w:rsid w:val="72757600"/>
    <w:rsid w:val="738EC9F9"/>
    <w:rsid w:val="738FF23D"/>
    <w:rsid w:val="753F96D4"/>
    <w:rsid w:val="75A4BB79"/>
    <w:rsid w:val="765208E9"/>
    <w:rsid w:val="76C534A5"/>
    <w:rsid w:val="773E5D90"/>
    <w:rsid w:val="774B3B2F"/>
    <w:rsid w:val="7778C118"/>
    <w:rsid w:val="7924D075"/>
    <w:rsid w:val="794D72AC"/>
    <w:rsid w:val="7CE1E96C"/>
    <w:rsid w:val="7D767E65"/>
    <w:rsid w:val="7E6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28D5"/>
  <w15:chartTrackingRefBased/>
  <w15:docId w15:val="{C62A377E-072B-40FA-801F-0B0A981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3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Day</dc:creator>
  <cp:keywords/>
  <dc:description/>
  <cp:lastModifiedBy>Kathy Hahn</cp:lastModifiedBy>
  <cp:revision>3</cp:revision>
  <cp:lastPrinted>2020-10-09T22:32:00Z</cp:lastPrinted>
  <dcterms:created xsi:type="dcterms:W3CDTF">2021-09-26T19:55:00Z</dcterms:created>
  <dcterms:modified xsi:type="dcterms:W3CDTF">2021-09-26T20:27:00Z</dcterms:modified>
</cp:coreProperties>
</file>